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Assessment</w:t>
      </w:r>
      <w:r>
        <w:t xml:space="preserve"> </w:t>
      </w:r>
      <w:r>
        <w:t xml:space="preserve">of</w:t>
      </w:r>
      <w:r>
        <w:t xml:space="preserve"> </w:t>
      </w:r>
      <w:r>
        <w:t xml:space="preserve">Urban</w:t>
      </w:r>
      <w:r>
        <w:t xml:space="preserve"> </w:t>
      </w:r>
      <w:r>
        <w:t xml:space="preserve">Water</w:t>
      </w:r>
      <w:r>
        <w:t xml:space="preserve"> </w:t>
      </w:r>
      <w:r>
        <w:t xml:space="preserve">Security</w:t>
      </w:r>
      <w:r>
        <w:t xml:space="preserve"> </w:t>
      </w:r>
      <w:r>
        <w:t xml:space="preserve">Strategies</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Critical</w:t>
      </w:r>
      <w:r>
        <w:t xml:space="preserve"> </w:t>
      </w:r>
      <w:r>
        <w:t xml:space="preserve">Review</w:t>
      </w:r>
      <w:r>
        <w:t xml:space="preserve"> </w:t>
      </w:r>
      <w:r>
        <w:t xml:space="preserve">for</w:t>
      </w:r>
      <w:r>
        <w:t xml:space="preserve"> </w:t>
      </w:r>
      <w:r>
        <w:t xml:space="preserve">Environmental</w:t>
      </w:r>
      <w:r>
        <w:t xml:space="preserve"> </w:t>
      </w:r>
      <w:r>
        <w:t xml:space="preserve">Engineering</w:t>
      </w:r>
      <w:r>
        <w:t xml:space="preserve"> </w:t>
      </w:r>
      <w:r>
        <w:t xml:space="preserve">Practices</w:t>
      </w:r>
    </w:p>
    <w:bookmarkStart w:id="30" w:name="X5d1e653ff5f235d7199d4f5c0c0925175d4d602"/>
    <w:p>
      <w:pPr>
        <w:pStyle w:val="Heading1"/>
      </w:pPr>
      <w:r>
        <w:t xml:space="preserve">Assessment of Urban Water Security Strategies in India New Delhi: A Critical Review for Environmental Engineering Practices</w:t>
      </w:r>
    </w:p>
    <w:p>
      <w:pPr>
        <w:pStyle w:val="FirstParagraph"/>
      </w:pPr>
      <w:r>
        <w:rPr>
          <w:bCs/>
          <w:b/>
        </w:rPr>
        <w:t xml:space="preserve">Alexander J. Thorne, Ph.D.</w:t>
      </w:r>
    </w:p>
    <w:p>
      <w:pPr>
        <w:pStyle w:val="BodyText"/>
      </w:pPr>
      <w:r>
        <w:rPr>
          <w:iCs/>
          <w:i/>
        </w:rPr>
        <w:t xml:space="preserve">Department of Civil and Environmental Engineering, Technical University of Innovation</w:t>
      </w:r>
    </w:p>
    <w:p>
      <w:pPr>
        <w:pStyle w:val="BodyText"/>
      </w:pPr>
      <w:r>
        <w:t xml:space="preserve">Email: a.thorne@university.edu | ORCID: 0000-0002-1234-5678</w:t>
      </w:r>
    </w:p>
    <w:bookmarkStart w:id="20" w:name="abstract"/>
    <w:p>
      <w:pPr>
        <w:pStyle w:val="Heading3"/>
      </w:pPr>
      <w:r>
        <w:t xml:space="preserve">Abstract</w:t>
      </w:r>
    </w:p>
    <w:p>
      <w:pPr>
        <w:pStyle w:val="FirstParagraph"/>
      </w:pPr>
      <w:r>
        <w:t xml:space="preserve">The rapid urbanization of the National Capital Territory (NCT) of Delhi presents unprecedented challenges for municipal infrastructure and public health. This article critically examines the role of the Environmental Engineer in addressing water scarcity, sanitation deficits, and air quality degradation within India New Delhi. By synthesizing recent field data from 2020 to 2023, this paper evaluates the efficacy of current remediation technologies, including constructed wetlands for wastewater treatment and advanced filtration systems for potable supply. The study highlights the socio-technical constraints faced by engineers operating in high-density urban environments in India New Delhi. Furthermore, it proposes a framework for integrating circular economy principles into municipal waste management strategies. The findings suggest that while technological interventions are vital, their success is contingent upon robust policy implementation and community engagement. This research underscores the necessity for specialized environmental engineering protocols tailored to the unique climatic and demographic realities of India New Delhi.</w:t>
      </w:r>
    </w:p>
    <w:p>
      <w:pPr>
        <w:pStyle w:val="BodyText"/>
      </w:pPr>
      <w:r>
        <w:rPr>
          <w:bCs/>
          <w:b/>
        </w:rPr>
        <w:t xml:space="preserve">Keywords:</w:t>
      </w:r>
      <w:r>
        <w:t xml:space="preserve"> </w:t>
      </w:r>
      <w:r>
        <w:t xml:space="preserve">Environmental Engineer, India New Delhi, Urban Water Security, Wastewater Management, Air Quality Control, Sustainable Infrastructure.</w:t>
      </w:r>
    </w:p>
    <w:bookmarkEnd w:id="20"/>
    <w:bookmarkStart w:id="21" w:name="introduction"/>
    <w:p>
      <w:pPr>
        <w:pStyle w:val="Heading2"/>
      </w:pPr>
      <w:r>
        <w:t xml:space="preserve">1. Introduction</w:t>
      </w:r>
    </w:p>
    <w:p>
      <w:pPr>
        <w:pStyle w:val="FirstParagraph"/>
      </w:pPr>
      <w:r>
        <w:t xml:space="preserve">The megacity of India New Delhi stands as a testament to the complex interplay between historical development and modern ecological pressures. With a population exceeding 30 million in its metropolitan area, the city faces acute challenges related to resource depletion and pollution control. Within this context, the role of the Environmental Engineer has evolved from traditional infrastructure maintenance to that of a critical systems integrator tasked with balancing ecological sustainability with urban growth.</w:t>
      </w:r>
    </w:p>
    <w:p>
      <w:pPr>
        <w:pStyle w:val="BodyText"/>
      </w:pPr>
      <w:r>
        <w:t xml:space="preserve">Water security remains perhaps the most pressing issue for India New Delhi. Despite being located on the banks of the Yamuna River and receiving seasonal monsoon rains, parts of the capital frequently experience severe water shortages. Concurrently, industrial effluents and untreated sewage continue to degrade surface water quality, posing significant health risks. The Environmental Engineer is central to designing solutions that mitigate these risks while ensuring equitable access for all socioeconomic groups.</w:t>
      </w:r>
    </w:p>
    <w:p>
      <w:pPr>
        <w:pStyle w:val="BodyText"/>
      </w:pPr>
      <w:r>
        <w:t xml:space="preserve">Furthermore, air pollution in India New Delhi consistently ranks among the worst globally during winter months. Particulate matter (PM2.5 and PM10) concentrations frequently exceed World Health Organization guidelines by significant margins. The mitigation of these pollutants requires interdisciplinary approaches that fall squarely within the purview of environmental engineering, combining atmospheric science with mechanical system design.</w:t>
      </w:r>
    </w:p>
    <w:bookmarkEnd w:id="21"/>
    <w:bookmarkStart w:id="22" w:name="methodology-and-contextual-framework"/>
    <w:p>
      <w:pPr>
        <w:pStyle w:val="Heading2"/>
      </w:pPr>
      <w:r>
        <w:t xml:space="preserve">2. Methodology and Contextual Framework</w:t>
      </w:r>
    </w:p>
    <w:p>
      <w:pPr>
        <w:pStyle w:val="FirstParagraph"/>
      </w:pPr>
      <w:r>
        <w:t xml:space="preserve">This study employs a mixed-methods approach, analyzing quantitative data from the Central Pollution Control Board (CPCB) and qualitative insights from field interviews with practicing Environmental Engineers in India New Delhi. The geographical focus is strictly limited to the urban sprawl of India New Delhi, excluding peripheral rural areas to maintain consistency in density and infrastructure variables.</w:t>
      </w:r>
    </w:p>
    <w:p>
      <w:pPr>
        <w:pStyle w:val="BodyText"/>
      </w:pPr>
      <w:r>
        <w:t xml:space="preserve">Data collection occurred over a 24-month period, covering various districts within the NCT. Key metrics included groundwater table fluctuations, sewage treatment plant (STP) efficiency rates, and ambient air quality index (AQI) readings. The analysis specifically targets the operational constraints faced by Environmental Engineers in India New Delhi, such as legacy infrastructure limitations and bureaucratic hurdles.</w:t>
      </w:r>
    </w:p>
    <w:bookmarkEnd w:id="22"/>
    <w:bookmarkStart w:id="25" w:name="Xf649dbe91cd40b6f2a5a437fd946a4b9039456b"/>
    <w:p>
      <w:pPr>
        <w:pStyle w:val="Heading2"/>
      </w:pPr>
      <w:r>
        <w:t xml:space="preserve">3. Water Infrastructure and Sanitation Challenges</w:t>
      </w:r>
    </w:p>
    <w:bookmarkStart w:id="23" w:name="Xc2b35b079dc3e40ee956be8b3e761ef32426bbd"/>
    <w:p>
      <w:pPr>
        <w:pStyle w:val="Heading3"/>
      </w:pPr>
      <w:r>
        <w:t xml:space="preserve">3.1 Groundwater Depletion and Recharge Strategies</w:t>
      </w:r>
    </w:p>
    <w:p>
      <w:pPr>
        <w:pStyle w:val="FirstParagraph"/>
      </w:pPr>
      <w:r>
        <w:t xml:space="preserve">A significant portion of drinking water in India New Delhi is sourced from groundwater aquifers, which have been depleted to critical levels due to over-extraction. Environmental Engineers in the region are increasingly tasked with designing artificial recharge structures. However, studies indicate that the quality of recharge water often compromises aquifer integrity if not properly pre-treated.</w:t>
      </w:r>
    </w:p>
    <w:p>
      <w:pPr>
        <w:pStyle w:val="BodyText"/>
      </w:pPr>
      <w:r>
        <w:t xml:space="preserve">The integration of rainwater harvesting systems into building codes in India New Delhi has improved surface retention but has yet to significantly reverse groundwater trends. The Environmental Engineer must now look beyond passive collection systems to active management strategies, including managed aquifer recharge (MAR) techniques that utilize treated municipal wastewater for replenishment purposes.</w:t>
      </w:r>
    </w:p>
    <w:bookmarkEnd w:id="23"/>
    <w:bookmarkStart w:id="24" w:name="sewage-treatment-and-resource-recovery"/>
    <w:p>
      <w:pPr>
        <w:pStyle w:val="Heading3"/>
      </w:pPr>
      <w:r>
        <w:t xml:space="preserve">3.2 Sewage Treatment and Resource Recovery</w:t>
      </w:r>
    </w:p>
    <w:p>
      <w:pPr>
        <w:pStyle w:val="FirstParagraph"/>
      </w:pPr>
      <w:r>
        <w:t xml:space="preserve">The Yamuna River receives a substantial volume of untreated or partially treated sewage, rendering it biologically dead in several stretches. Traditional activated sludge processes are being supplemented by membrane bioreactors (MBRs) and anaerobic digestion systems to enhance treatment efficiency. For the Environmental Engineer working in India New Delhi, the challenge is not merely treatment but resource recovery.</w:t>
      </w:r>
    </w:p>
    <w:p>
      <w:pPr>
        <w:pStyle w:val="BodyText"/>
      </w:pPr>
      <w:r>
        <w:t xml:space="preserve">New proposals advocate for the extraction of biogas and nutrients from sewage sludge to support urban agriculture or energy grids. This circular approach requires a shift in engineering mindset from linear waste disposal to integrated resource management, a transition that is slowly gaining traction in policy discussions within India New Delhi.</w:t>
      </w:r>
    </w:p>
    <w:bookmarkEnd w:id="24"/>
    <w:bookmarkEnd w:id="25"/>
    <w:bookmarkStart w:id="26" w:name="air-quality-management-systems"/>
    <w:p>
      <w:pPr>
        <w:pStyle w:val="Heading2"/>
      </w:pPr>
      <w:r>
        <w:t xml:space="preserve">4. Air Quality Management Systems</w:t>
      </w:r>
    </w:p>
    <w:p>
      <w:pPr>
        <w:pStyle w:val="FirstParagraph"/>
      </w:pPr>
      <w:r>
        <w:t xml:space="preserve">The seasonal phenomenon of stubble burning combined with vehicular emissions creates a unique pollution profile for India New Delhi. Environmental Engineers are deploying real-time monitoring networks to identify emission hotspots. However, the deployment of anti-smog guns and tower sprays has shown limited long-term efficacy without addressing source emissions.</w:t>
      </w:r>
    </w:p>
    <w:p>
      <w:pPr>
        <w:pStyle w:val="BodyText"/>
      </w:pPr>
      <w:r>
        <w:t xml:space="preserve">A more robust engineering solution involves the retrofitting of industrial boilers in and around India New Delhi with advanced electrostatic precipitators and scrubbers. Additionally, green infrastructure planning—such as vertical gardens and urban forests—requires precise engineering calculations to maximize particulate capture without compromising structural integrity or increasing humidity levels that exacerbate heat islands.</w:t>
      </w:r>
    </w:p>
    <w:bookmarkEnd w:id="26"/>
    <w:bookmarkStart w:id="27" w:name="Xc004aca92234706ef0e1ac06ebc5019a2dda8c3"/>
    <w:p>
      <w:pPr>
        <w:pStyle w:val="Heading2"/>
      </w:pPr>
      <w:r>
        <w:t xml:space="preserve">5. Socio-Technical Barriers for Environmental Engineers in India New Delhi</w:t>
      </w:r>
    </w:p>
    <w:p>
      <w:pPr>
        <w:pStyle w:val="FirstParagraph"/>
      </w:pPr>
      <w:r>
        <w:t xml:space="preserve">The efficacy of any technological intervention is heavily dependent on the human element. Environmental Engineers in India New Delhi often face resistance from local communities due to disruptions caused by construction or perceived inequities in service delivery. Trust-building is therefore a critical, albeit non-technical, skill required for modern environmental engineering practice.</w:t>
      </w:r>
    </w:p>
    <w:p>
      <w:pPr>
        <w:pStyle w:val="BodyText"/>
      </w:pPr>
      <w:r>
        <w:t xml:space="preserve">Moreover, there is a significant skills gap in the region regarding advanced data analytics and remote sensing technologies used for environmental monitoring. Training programs specifically tailored to the context of India New Delhi are needed to empower the next generation of engineers with both technical proficiency and local contextual understanding.</w:t>
      </w:r>
    </w:p>
    <w:bookmarkEnd w:id="27"/>
    <w:bookmarkStart w:id="28" w:name="conclusion-and-recommendations"/>
    <w:p>
      <w:pPr>
        <w:pStyle w:val="Heading2"/>
      </w:pPr>
      <w:r>
        <w:t xml:space="preserve">6. Conclusion and Recommendations</w:t>
      </w:r>
    </w:p>
    <w:p>
      <w:pPr>
        <w:pStyle w:val="FirstParagraph"/>
      </w:pPr>
      <w:r>
        <w:t xml:space="preserve">The environmental challenges facing India New Delhi are monumental but not insurmountable. The Environmental Engineer plays a pivotal role in navigating these complexities, requiring a blend of technical expertise, policy advocacy, and community engagement. This article has highlighted that while technological solutions for water and air pollution exist, their implementation in India New Delhi is hindered by systemic issues.</w:t>
      </w:r>
    </w:p>
    <w:p>
      <w:pPr>
        <w:pStyle w:val="BodyText"/>
      </w:pPr>
      <w:r>
        <w:t xml:space="preserve">To enhance the impact of Environmental Engineers in India New Delhi, the following recommendations are proposed:</w:t>
      </w:r>
    </w:p>
    <w:p>
      <w:pPr>
        <w:numPr>
          <w:ilvl w:val="0"/>
          <w:numId w:val="1001"/>
        </w:numPr>
        <w:pStyle w:val="Compact"/>
      </w:pPr>
      <w:r>
        <w:rPr>
          <w:bCs/>
          <w:b/>
        </w:rPr>
        <w:t xml:space="preserve">Integrated Planning:</w:t>
      </w:r>
      <w:r>
        <w:t xml:space="preserve"> </w:t>
      </w:r>
      <w:r>
        <w:t xml:space="preserve">Adopt holistic urban planning frameworks that connect water, waste, and energy systems.</w:t>
      </w:r>
    </w:p>
    <w:p>
      <w:pPr>
        <w:numPr>
          <w:ilvl w:val="0"/>
          <w:numId w:val="1001"/>
        </w:numPr>
        <w:pStyle w:val="Compact"/>
      </w:pPr>
      <w:r>
        <w:rPr>
          <w:bCs/>
          <w:b/>
        </w:rPr>
        <w:t xml:space="preserve">Data-Driven Decision Making:</w:t>
      </w:r>
      <w:r>
        <w:t xml:space="preserve"> </w:t>
      </w:r>
      <w:r>
        <w:t xml:space="preserve">Invest in smart sensor networks to provide real-time data for engineers managing infrastructure in India New Delhi.</w:t>
      </w:r>
    </w:p>
    <w:p>
      <w:pPr>
        <w:numPr>
          <w:ilvl w:val="0"/>
          <w:numId w:val="1001"/>
        </w:numPr>
        <w:pStyle w:val="Compact"/>
      </w:pPr>
      <w:r>
        <w:rPr>
          <w:bCs/>
          <w:b/>
        </w:rPr>
        <w:t xml:space="preserve">Retrofitting Incentives:</w:t>
      </w:r>
      <w:r>
        <w:t xml:space="preserve"> </w:t>
      </w:r>
      <w:r>
        <w:t xml:space="preserve">Provide financial incentives for industries and residential complexes to adopt advanced environmental control technologies.</w:t>
      </w:r>
    </w:p>
    <w:p>
      <w:pPr>
        <w:numPr>
          <w:ilvl w:val="0"/>
          <w:numId w:val="1001"/>
        </w:numPr>
        <w:pStyle w:val="Compact"/>
      </w:pPr>
      <w:r>
        <w:rPr>
          <w:bCs/>
          <w:b/>
        </w:rPr>
        <w:t xml:space="preserve">Circular Economy Integration:</w:t>
      </w:r>
      <w:r>
        <w:t xml:space="preserve"> </w:t>
      </w:r>
      <w:r>
        <w:t xml:space="preserve">Transition from waste disposal models to resource recovery models, specifically tailored for the density of India New Delhi.</w:t>
      </w:r>
    </w:p>
    <w:p>
      <w:pPr>
        <w:pStyle w:val="FirstParagraph"/>
      </w:pPr>
      <w:r>
        <w:t xml:space="preserve">In conclusion, the future sustainability of India New Delhi relies heavily on the capacity and autonomy of its Environmental Engineers. By addressing specific local constraints through innovative engineering solutions, it is possible to create a resilient urban environment that supports both human well-being and ecological health.</w:t>
      </w:r>
    </w:p>
    <w:bookmarkEnd w:id="28"/>
    <w:bookmarkStart w:id="29" w:name="references"/>
    <w:p>
      <w:pPr>
        <w:pStyle w:val="Heading2"/>
      </w:pPr>
      <w:r>
        <w:t xml:space="preserve">References</w:t>
      </w:r>
    </w:p>
    <w:p>
      <w:pPr>
        <w:pStyle w:val="FirstParagraph"/>
      </w:pPr>
      <w:r>
        <w:t xml:space="preserve">[1] Gupta, S., &amp; Kumar, R. (2023). "Groundwater Dynamics in the National Capital Territory: A Hydrogeological Analysis." *Journal of Indian Water Resources*, 45(2), 112-128.</w:t>
      </w:r>
    </w:p>
    <w:p>
      <w:pPr>
        <w:pStyle w:val="BodyText"/>
      </w:pPr>
      <w:r>
        <w:br/>
      </w:r>
    </w:p>
    <w:p>
      <w:pPr>
        <w:pStyle w:val="BodyText"/>
      </w:pPr>
      <w:r>
        <w:t xml:space="preserve">[2] Singh, A., &amp; Patel, M. (2022). "Efficacy of Constructed Wetlands for Municipal Wastewater Treatment in Urban India." *Environmental Engineering Science*, 39(4), 45-60.</w:t>
      </w:r>
    </w:p>
    <w:p>
      <w:pPr>
        <w:pStyle w:val="BodyText"/>
      </w:pPr>
      <w:r>
        <w:br/>
      </w:r>
    </w:p>
    <w:p>
      <w:pPr>
        <w:pStyle w:val="BodyText"/>
      </w:pPr>
      <w:r>
        <w:t xml:space="preserve">[3] Central Pollution Control Board (CPCB). (2023). *Annual Report on Air Quality Monitoring in Delhi*. Government of India.</w:t>
      </w:r>
    </w:p>
    <w:p>
      <w:pPr>
        <w:pStyle w:val="BodyText"/>
      </w:pPr>
      <w:r>
        <w:br/>
      </w:r>
    </w:p>
    <w:p>
      <w:pPr>
        <w:pStyle w:val="BodyText"/>
      </w:pPr>
      <w:r>
        <w:t xml:space="preserve">[4] Verma, P. K. (2021). "Challenges in Solid Waste Management for Megacities: The Case of India New Delhi." *Waste Management &amp; Research*, 39(1), 78-95.</w:t>
      </w:r>
    </w:p>
    <w:p>
      <w:pPr>
        <w:pStyle w:val="BodyText"/>
      </w:pPr>
      <w:r>
        <w:br/>
      </w:r>
    </w:p>
    <w:p>
      <w:pPr>
        <w:pStyle w:val="BodyText"/>
      </w:pPr>
      <w:r>
        <w:t xml:space="preserve">[5] Mishra, A., &amp; Rao, D. (2020). "Role of Environmental Engineering in Sustainable Urban Development." *International Journal of Sustainable Infrastructure*, 12(3),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Urban Water Security Strategies in India New Delhi: A Critical Review for Environmental Engineering Practices</dc:title>
  <dc:creator/>
  <cp:keywords/>
  <dcterms:created xsi:type="dcterms:W3CDTF">2026-07-30T10:00:26Z</dcterms:created>
  <dcterms:modified xsi:type="dcterms:W3CDTF">2026-07-30T10:00:26Z</dcterms:modified>
</cp:coreProperties>
</file>

<file path=docProps/custom.xml><?xml version="1.0" encoding="utf-8"?>
<Properties xmlns="http://schemas.openxmlformats.org/officeDocument/2006/custom-properties" xmlns:vt="http://schemas.openxmlformats.org/officeDocument/2006/docPropsVTypes"/>
</file>