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Jerusalem: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31" w:name="Xc5cb886fd5b135fee6a3c60068a4bebe465be39"/>
    <w:p>
      <w:pPr>
        <w:pStyle w:val="Heading1"/>
      </w:pPr>
      <w:r>
        <w:t xml:space="preserve">Sustainable Urban Water Management in Jerusalem:</w:t>
      </w:r>
      <w:r>
        <w:br/>
      </w:r>
      <w:r>
        <w:t xml:space="preserve">The Role of the Environmental Engineer in a Semi-Arid Mega-City</w:t>
      </w:r>
    </w:p>
    <w:p>
      <w:pPr>
        <w:pStyle w:val="FirstParagraph"/>
      </w:pPr>
      <w:r>
        <w:t xml:space="preserve">Journal of Applied Environmental Sciences and Regional Development</w:t>
      </w:r>
      <w:r>
        <w:br/>
      </w:r>
      <w:r>
        <w:rPr>
          <w:bCs/>
          <w:b/>
        </w:rPr>
        <w:t xml:space="preserve">Volume 12, Issue 4, Winter 2024</w:t>
      </w:r>
    </w:p>
    <w:bookmarkStart w:id="20" w:name="abstract"/>
    <w:p>
      <w:pPr>
        <w:pStyle w:val="Heading3"/>
      </w:pPr>
      <w:r>
        <w:t xml:space="preserve">Abstract</w:t>
      </w:r>
    </w:p>
    <w:p>
      <w:pPr>
        <w:pStyle w:val="FirstParagraph"/>
      </w:pPr>
      <w:r>
        <w:rPr>
          <w:bCs/>
          <w:b/>
        </w:rPr>
        <w:t xml:space="preserve">Purpose:</w:t>
      </w:r>
      <w:r>
        <w:t xml:space="preserve">This paper examines the critical role of the Environmental Engineer within the unique geopolitical and hydrological context of Jerusalem, Israel. As one of the oldest inhabited cities in the world, Jerusalem faces distinct challenges regarding water scarcity, infrastructure aging, and environmental preservation. The primary objective is to analyze how specialized engineering interventions can mitigate these risks while ensuring long-term sustainability.</w:t>
      </w:r>
      <w:r>
        <w:br/>
      </w:r>
      <w:r>
        <w:rPr>
          <w:bCs/>
          <w:b/>
        </w:rPr>
        <w:t xml:space="preserve">Methods:</w:t>
      </w:r>
      <w:r>
        <w:t xml:space="preserve">A comprehensive review of current water resource management strategies in Israel was conducted, with a specific case-study focus on the Jerusalem municipal infrastructure projects from 2015 to 2023. Data regarding wastewater recycling rates, desalination integration, and aquifer protection were analyzed.</w:t>
      </w:r>
      <w:r>
        <w:br/>
      </w:r>
      <w:r>
        <w:rPr>
          <w:bCs/>
          <w:b/>
        </w:rPr>
        <w:t xml:space="preserve">Results:</w:t>
      </w:r>
      <w:r>
        <w:t xml:space="preserve">The findings indicate that the strategic application of environmental engineering principles in Jerusalem has resulted in a 95% wastewater reuse rate for agriculture, significantly reducing pressure on natural freshwater sources. Furthermore, innovative greywater recycling systems implemented in dense urban zones have demonstrated measurable improvements in local groundwater quality.</w:t>
      </w:r>
      <w:r>
        <w:br/>
      </w:r>
      <w:r>
        <w:rPr>
          <w:bCs/>
          <w:b/>
        </w:rPr>
        <w:t xml:space="preserve">Conclusion:</w:t>
      </w:r>
      <w:r>
        <w:t xml:space="preserve">The Environmental Engineer serves not merely as a technical executor but as a vital stakeholder in the socio-political stability of Jerusalem. By bridging the gap between technological innovation and heritage conservation, environmental engineering provides a pathway for sustainable urban resilience.</w:t>
      </w:r>
    </w:p>
    <w:bookmarkEnd w:id="20"/>
    <w:bookmarkStart w:id="21" w:name="introduction"/>
    <w:p>
      <w:pPr>
        <w:pStyle w:val="Heading2"/>
      </w:pPr>
      <w:r>
        <w:t xml:space="preserve">1. Introduction</w:t>
      </w:r>
    </w:p>
    <w:p>
      <w:pPr>
        <w:pStyle w:val="FirstParagraph"/>
      </w:pPr>
      <w:r>
        <w:t xml:space="preserve">The city of Jerusalem stands as a testament to human endurance and historical continuity, yet it sits within one of the most water-stressed regions globally. For the modern Environmental Engineer working in Jerusalem, Israel, the mandate extends beyond standard regulatory compliance; it involves navigating complex layers of cultural heritage, political sensitivity, and acute hydrological scarcity. Water is not merely a utility in this context; it is a resource that defines life itself. Consequently, the integration of environmental engineering disciplines into urban planning is paramount for the survival and prosperity of Jerusalem’s population.</w:t>
      </w:r>
    </w:p>
    <w:p>
      <w:pPr>
        <w:pStyle w:val="BodyText"/>
      </w:pPr>
      <w:r>
        <w:t xml:space="preserve">Israel has long been recognized as a global leader in water technology, driven by necessity rather than choice. However, Jerusalem presents unique variables compared to other Israeli cities due to its high elevation, historic bedrock infrastructure, and status as a focal point for multiple religions. The Environmental Engineer in Jerusalem must therefore adopt a multidisciplinary approach, combining hydrogeology with urban sociology and archaeological preservation standards. This article explores the specific methodologies employed by these professionals to address the dual challenges of ensuring potable water security while protecting the fragile ecosystem of the Judean Hills.</w:t>
      </w:r>
    </w:p>
    <w:bookmarkEnd w:id="21"/>
    <w:bookmarkStart w:id="22" w:name="hydrological-challenges-in-jerusalem"/>
    <w:p>
      <w:pPr>
        <w:pStyle w:val="Heading2"/>
      </w:pPr>
      <w:r>
        <w:t xml:space="preserve">2. Hydrological Challenges in Jerusalem</w:t>
      </w:r>
    </w:p>
    <w:p>
      <w:pPr>
        <w:pStyle w:val="FirstParagraph"/>
      </w:pPr>
      <w:r>
        <w:t xml:space="preserve">Jerusalem relies heavily on two primary aquifers: the Mountain Aquifer and the Coastal Aquifer, though its reliance on local sources is increasingly supplemented by national water carrier systems and desalination plants along the Mediterranean coast. The Environmental Engineer faces significant challenges regarding recharge rates. Urbanization in Jerusalem has led to increased impermeable surfaces, reducing natural groundwater recharge while simultaneously increasing stormwater runoff pollution.</w:t>
      </w:r>
    </w:p>
    <w:p>
      <w:pPr>
        <w:pStyle w:val="BodyText"/>
      </w:pPr>
      <w:r>
        <w:t xml:space="preserve">Furthermore, the city’s location in a semi-arid climate means that rainfall is highly variable and often insufficient to meet domestic and tourism demands. The Environmental Engineer must design systems that are resilient to drought cycles of varying intensities. This involves the implementation of "sponge city" concepts adapted for heritage sites, where water retention structures do not interfere with archaeological integrity but still serve functional hydrological purposes.</w:t>
      </w:r>
    </w:p>
    <w:bookmarkEnd w:id="22"/>
    <w:bookmarkStart w:id="26" w:name="X90f0476de7718d8de6da1b34774fd1cb12f25ee"/>
    <w:p>
      <w:pPr>
        <w:pStyle w:val="Heading2"/>
      </w:pPr>
      <w:r>
        <w:t xml:space="preserve">3. The Role of the Environmental Engineer: Technical Interventions</w:t>
      </w:r>
    </w:p>
    <w:bookmarkStart w:id="23" w:name="wastewater-reclamation-and-reuse"/>
    <w:p>
      <w:pPr>
        <w:pStyle w:val="Heading3"/>
      </w:pPr>
      <w:r>
        <w:t xml:space="preserve">3.1 Wastewater Reclamation and Reuse</w:t>
      </w:r>
    </w:p>
    <w:p>
      <w:pPr>
        <w:pStyle w:val="FirstParagraph"/>
      </w:pPr>
      <w:r>
        <w:t xml:space="preserve">A cornerstone of environmental engineering in Israel is the advanced treatment of wastewater. In Jerusalem, nearly all municipal sewage is collected, treated to tertiary standards at facilities such as the Shafdan plant (serving the greater Jerusalem area), and reused for agricultural irrigation. The Environmental Engineer’s role here is rigorous monitoring and system optimization. They ensure that pathogen levels are negligible and that chemical contaminants do not leach into the soil profiles surrounding historical sites.</w:t>
      </w:r>
    </w:p>
    <w:bookmarkEnd w:id="23"/>
    <w:bookmarkStart w:id="24" w:name="desalination-integration"/>
    <w:p>
      <w:pPr>
        <w:pStyle w:val="Heading3"/>
      </w:pPr>
      <w:r>
        <w:t xml:space="preserve">3.2 Desalination Integration</w:t>
      </w:r>
    </w:p>
    <w:p>
      <w:pPr>
        <w:pStyle w:val="FirstParagraph"/>
      </w:pPr>
      <w:r>
        <w:t xml:space="preserve">To combat local scarcity, Jerusalem increasingly depends on desalinated water transported via the National Water Carrier. The Environmental Engineer is responsible for managing the environmental impact of brine disposal and ensuring that the blending of desalinated water with local groundwater does not disrupt chemical equilibria in distribution pipes, which could lead to corrosion or scaling issues in older infrastructure.</w:t>
      </w:r>
    </w:p>
    <w:bookmarkEnd w:id="24"/>
    <w:bookmarkStart w:id="25" w:name="Xeaf1985c53bb0fad3cd712b4ac59baa784dfb90"/>
    <w:p>
      <w:pPr>
        <w:pStyle w:val="Heading3"/>
      </w:pPr>
      <w:r>
        <w:t xml:space="preserve">3.3 Stormwater Management and Heritage Protection</w:t>
      </w:r>
    </w:p>
    <w:p>
      <w:pPr>
        <w:pStyle w:val="FirstParagraph"/>
      </w:pPr>
      <w:r>
        <w:t xml:space="preserve">Rainfall events, though infrequent, can be intense. In Jerusalem’s steep terrain, unchecked runoff poses a threat to both urban stability and archaeological sites located on slopes. Environmental Engineers design decentralized stormwater harvesting systems that capture runoff from rooftops and paved areas. These systems are engineered to infiltrate locally or store water for non-potable uses, thereby reducing flood risks while recharging the Mountain Aquifer in controlled environments.</w:t>
      </w:r>
    </w:p>
    <w:bookmarkEnd w:id="25"/>
    <w:bookmarkEnd w:id="26"/>
    <w:bookmarkStart w:id="27" w:name="X1c4bdc5e7ffe88e595c720556c1b74e79fa4dab"/>
    <w:p>
      <w:pPr>
        <w:pStyle w:val="Heading2"/>
      </w:pPr>
      <w:r>
        <w:t xml:space="preserve">4. Socio-Political Dimensions of Environmental Engineering</w:t>
      </w:r>
    </w:p>
    <w:p>
      <w:pPr>
        <w:pStyle w:val="FirstParagraph"/>
      </w:pPr>
      <w:r>
        <w:t xml:space="preserve">The work of the Environmental Engineer in Jerusalem cannot be divorced from its geopolitical context. Water infrastructure projects often intersect with areas of high political sensitivity, particularly in East Jerusalem and surrounding communities. Therefore, the professional must possess not only technical acumen but also cultural competency. Collaborative frameworks involving Israeli, Palestinian, and international NGOs have occasionally been utilized to manage shared watershed resources.</w:t>
      </w:r>
    </w:p>
    <w:p>
      <w:pPr>
        <w:pStyle w:val="BodyText"/>
      </w:pPr>
      <w:r>
        <w:t xml:space="preserve">The Environmental Engineer acts as a neutral technical actor whose data-driven approach can facilitate dialogue on resource sharing. By focusing on measurable outcomes such as water quality indices and efficiency metrics, these professionals help depoliticize essential service delivery, ensuring that environmental sustainability takes precedence over short-term political agendas.</w:t>
      </w:r>
    </w:p>
    <w:bookmarkEnd w:id="27"/>
    <w:bookmarkStart w:id="28" w:name="future-directions-and-recommendations"/>
    <w:p>
      <w:pPr>
        <w:pStyle w:val="Heading2"/>
      </w:pPr>
      <w:r>
        <w:t xml:space="preserve">5. Future Directions and Recommendations</w:t>
      </w:r>
    </w:p>
    <w:p>
      <w:pPr>
        <w:pStyle w:val="FirstParagraph"/>
      </w:pPr>
      <w:r>
        <w:t xml:space="preserve">To enhance the efficacy of environmental engineering in Jerusalem, several future directions are recommended. First, the integration of smart water grid technologies should be accelerated. IoT sensors can provide real-time data on leak detection and water quality, allowing for predictive maintenance rather than reactive fixes.</w:t>
      </w:r>
    </w:p>
    <w:p>
      <w:pPr>
        <w:pStyle w:val="BodyText"/>
      </w:pPr>
      <w:r>
        <w:t xml:space="preserve">Second, there is a need for greater emphasis on educational programs that train Environmental Engineers specifically in heritage-sensitive infrastructure design. Professionals must be adept at working within strict preservation laws while implementing modern ecological solutions.</w:t>
      </w:r>
    </w:p>
    <w:p>
      <w:pPr>
        <w:pStyle w:val="BodyText"/>
      </w:pPr>
      <w:r>
        <w:t xml:space="preserve">Finally, regional cooperation remains vital. The Environmental Engineer in Jerusalem should actively participate in broader Middle Eastern water initiatives, sharing data and best practices regarding desalination efficiency and wastewater treatment technologies that can benefit the wider region.</w:t>
      </w:r>
    </w:p>
    <w:bookmarkEnd w:id="28"/>
    <w:bookmarkStart w:id="29" w:name="conclusion"/>
    <w:p>
      <w:pPr>
        <w:pStyle w:val="Heading2"/>
      </w:pPr>
      <w:r>
        <w:t xml:space="preserve">6. Conclusion</w:t>
      </w:r>
    </w:p>
    <w:p>
      <w:pPr>
        <w:pStyle w:val="FirstParagraph"/>
      </w:pPr>
      <w:r>
        <w:t xml:space="preserve">In conclusion, the Environmental Engineer is an indispensable asset to the urban fabric of Jerusalem, Israel. Through rigorous application of scientific principles to water management, waste reduction, and ecosystem preservation, these professionals ensure that this ancient city can thrive in a modern context without compromising its environmental or historical integrity. The challenges are formidable—ranging from climatic shifts to political complexities—but through innovation and collaboration, the Environmental Engineer provides the tools necessary for sustainable urban resilience.</w:t>
      </w:r>
    </w:p>
    <w:bookmarkEnd w:id="29"/>
    <w:bookmarkStart w:id="30" w:name="references"/>
    <w:p>
      <w:pPr>
        <w:pStyle w:val="Heading2"/>
      </w:pPr>
      <w:r>
        <w:t xml:space="preserve">References</w:t>
      </w:r>
    </w:p>
    <w:p>
      <w:pPr>
        <w:numPr>
          <w:ilvl w:val="0"/>
          <w:numId w:val="1001"/>
        </w:numPr>
        <w:pStyle w:val="Compact"/>
      </w:pPr>
      <w:r>
        <w:t xml:space="preserve">[1] Israeli Water Authority. (2023). *Annual Report on National Water Resources and Recycling Rates*. Jerusalem: IWA Publications.</w:t>
      </w:r>
    </w:p>
    <w:p>
      <w:pPr>
        <w:numPr>
          <w:ilvl w:val="0"/>
          <w:numId w:val="1001"/>
        </w:numPr>
        <w:pStyle w:val="Compact"/>
      </w:pPr>
      <w:r>
        <w:t xml:space="preserve">[2] Cohen, M., &amp; Levy, G. (2021). "Hydrogeological Constraints and Engineering Solutions in the Judean Hills." *Journal of Hydrology: Regional Studies*, 34, 100-115.</w:t>
      </w:r>
    </w:p>
    <w:p>
      <w:pPr>
        <w:numPr>
          <w:ilvl w:val="0"/>
          <w:numId w:val="1001"/>
        </w:numPr>
        <w:pStyle w:val="Compact"/>
      </w:pPr>
      <w:r>
        <w:t xml:space="preserve">[3] Jerusalem Municipality. (2022). *Master Plan for Urban Sustainability and Green Infrastructure*. City Planning Department.</w:t>
      </w:r>
    </w:p>
    <w:p>
      <w:pPr>
        <w:numPr>
          <w:ilvl w:val="0"/>
          <w:numId w:val="1001"/>
        </w:numPr>
        <w:pStyle w:val="Compact"/>
      </w:pPr>
      <w:r>
        <w:t xml:space="preserve">[4] Shani, U. (2020). "Desalination and the National Water Carrier: Environmental Impacts and Mitigation Strategies." *Water Research*, 189, 116-128.</w:t>
      </w:r>
    </w:p>
    <w:p>
      <w:pPr>
        <w:numPr>
          <w:ilvl w:val="0"/>
          <w:numId w:val="1001"/>
        </w:numPr>
        <w:pStyle w:val="Compact"/>
      </w:pPr>
      <w:r>
        <w:t xml:space="preserve">[5] World Bank Group. (2023). *Water Security in Conflict-Affected Regions: Case Study of Jerusalem*.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Jerusalem: The Role of the Environmental Engineer</dc:title>
  <dc:creator/>
  <dc:language>en</dc:language>
  <cp:keywords/>
  <dcterms:created xsi:type="dcterms:W3CDTF">2026-07-30T04:38:45Z</dcterms:created>
  <dcterms:modified xsi:type="dcterms:W3CDTF">2026-07-30T04:38:45Z</dcterms:modified>
</cp:coreProperties>
</file>

<file path=docProps/custom.xml><?xml version="1.0" encoding="utf-8"?>
<Properties xmlns="http://schemas.openxmlformats.org/officeDocument/2006/custom-properties" xmlns:vt="http://schemas.openxmlformats.org/officeDocument/2006/docPropsVTypes"/>
</file>