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Mitigating</w:t>
      </w:r>
      <w:r>
        <w:t xml:space="preserve"> </w:t>
      </w:r>
      <w:r>
        <w:t xml:space="preserve">Urban</w:t>
      </w:r>
      <w:r>
        <w:t xml:space="preserve"> </w:t>
      </w:r>
      <w:r>
        <w:t xml:space="preserve">Ecological</w:t>
      </w:r>
      <w:r>
        <w:t xml:space="preserve"> </w:t>
      </w:r>
      <w:r>
        <w:t xml:space="preserve">Crisis</w:t>
      </w:r>
      <w:r>
        <w:t xml:space="preserve"> </w:t>
      </w:r>
      <w:r>
        <w:t xml:space="preserve">in</w:t>
      </w:r>
      <w:r>
        <w:t xml:space="preserve"> </w:t>
      </w:r>
      <w:r>
        <w:t xml:space="preserve">Lagos,</w:t>
      </w:r>
      <w:r>
        <w:t xml:space="preserve"> </w:t>
      </w:r>
      <w:r>
        <w:t xml:space="preserve">Nigeria</w:t>
      </w:r>
    </w:p>
    <w:bookmarkStart w:id="29" w:name="Xc7a26bb0f2685342c7d6d3c1cb4e42df839cd20"/>
    <w:p>
      <w:pPr>
        <w:pStyle w:val="Heading1"/>
      </w:pPr>
      <w:r>
        <w:t xml:space="preserve">Bridging the Gap: The Strategic Role of Environmental Engineering in Mitigating Urban Ecological Crisis in Lagos, Nigeria</w:t>
      </w:r>
    </w:p>
    <w:p>
      <w:pPr>
        <w:pStyle w:val="FirstParagraph"/>
      </w:pPr>
      <w:r>
        <w:rPr>
          <w:bCs/>
          <w:b/>
        </w:rPr>
        <w:t xml:space="preserve">J. A. Okafor, Ph.D.</w:t>
      </w:r>
      <w:r>
        <w:br/>
      </w:r>
      <w:r>
        <w:t xml:space="preserve">Department of Civil and Environmental Engineering,</w:t>
      </w:r>
      <w:r>
        <w:br/>
      </w:r>
      <w:r>
        <w:t xml:space="preserve">University of Lagos, Akoka, Nigeria</w:t>
      </w:r>
      <w:r>
        <w:br/>
      </w:r>
      <w:r>
        <w:t xml:space="preserve">Email: j.okafor@unilag.edu.ng</w:t>
      </w:r>
    </w:p>
    <w:p>
      <w:pPr>
        <w:pStyle w:val="BodyText"/>
      </w:pPr>
      <w:r>
        <w:rPr>
          <w:bCs/>
          <w:b/>
        </w:rPr>
        <w:t xml:space="preserve">E. M. Adeyemi</w:t>
      </w:r>
      <w:r>
        <w:br/>
      </w:r>
      <w:r>
        <w:t xml:space="preserve">Senior Environmental Consultant,</w:t>
      </w:r>
      <w:r>
        <w:br/>
      </w:r>
      <w:r>
        <w:t xml:space="preserve">Lagos State Ministry of Environment, Nigeria</w:t>
      </w:r>
    </w:p>
    <w:bookmarkStart w:id="20" w:name="abstract"/>
    <w:p>
      <w:pPr>
        <w:pStyle w:val="Heading2"/>
      </w:pPr>
      <w:r>
        <w:t xml:space="preserve">Abstract</w:t>
      </w:r>
    </w:p>
    <w:p>
      <w:pPr>
        <w:pStyle w:val="FirstParagraph"/>
      </w:pPr>
      <w:r>
        <w:t xml:space="preserve">Lagos, the economic nerve center of Nigeria, faces an unprecedented environmental crisis driven by rapid urbanization, population explosion, and inadequate infrastructure. This article examines the critical role of the Environmental Engineer in addressing these multifaceted challenges. By analyzing current data on waste management deficits, water contamination levels in Lagos Lagoon systems, and air quality degradation caused by vehicular emissions and industrial activities within Nigeria Lagos context, this study argues for a paradigm shift from reactive sanitation measures to proactive engineering solutions. The paper highlights specific interventions such as decentralized wastewater treatment plants (WWTPs), mechanized solid waste recycling facilities, and green infrastructure integration. It concludes that the effective deployment of qualified Environmental Engineers is not merely an administrative requirement but a fundamental necessity for the sustainable survival and economic continuity of Lagos.</w:t>
      </w:r>
    </w:p>
    <w:bookmarkEnd w:id="20"/>
    <w:bookmarkStart w:id="21" w:name="introduction"/>
    <w:p>
      <w:pPr>
        <w:pStyle w:val="Heading2"/>
      </w:pPr>
      <w:r>
        <w:t xml:space="preserve">1. Introduction</w:t>
      </w:r>
    </w:p>
    <w:p>
      <w:pPr>
        <w:pStyle w:val="FirstParagraph"/>
      </w:pPr>
      <w:r>
        <w:t xml:space="preserve">Lagos State, located on the West African coast, is one of the fastest-growing metropolitan areas in the world. With a population estimated to exceed twenty million people, Nigeria Lagos serves as the commercial hub of Africa’s most populous nation. However, this economic vitality comes at a steep environmental cost. The city’s infrastructure has failed to keep pace with its demographic expansion, resulting in severe ecological degradation. Key issues include open dumpsites, clogged drainage systems leading to annual flash floods, untreated sewage discharge into coastal waters, and deteriorating air quality.</w:t>
      </w:r>
    </w:p>
    <w:p>
      <w:pPr>
        <w:pStyle w:val="BodyText"/>
      </w:pPr>
      <w:r>
        <w:t xml:space="preserve">In this complex urban ecosystem, the role of the Environmental Engineer becomes paramount. Unlike traditional civil engineers who focus primarily on structural integrity and construction timelines, an Environmental Engineer applies scientific and engineering principles to improve and maintain environmental quality. In the specific context of Nigeria Lagos, these professionals are tasked with designing systems that can handle high-density waste loads while protecting sensitive aquatic ecosystems such as Lagos Lagoon and the Atlantic coastline. This article explores the technical interventions required to mitigate these crises.</w:t>
      </w:r>
    </w:p>
    <w:bookmarkEnd w:id="21"/>
    <w:bookmarkStart w:id="22" w:name="the-waste-management-imperative"/>
    <w:p>
      <w:pPr>
        <w:pStyle w:val="Heading2"/>
      </w:pPr>
      <w:r>
        <w:t xml:space="preserve">2. The Waste Management Imperative</w:t>
      </w:r>
    </w:p>
    <w:p>
      <w:pPr>
        <w:pStyle w:val="FirstParagraph"/>
      </w:pPr>
      <w:r>
        <w:t xml:space="preserve">Solid waste management is arguably the most visible environmental challenge in Lagos. Estimates suggest that Lagos generates over 13,000 metric tons of solid waste daily, yet collection rates often fail to exceed 60%, particularly in high-density informal settlements such as Makoko and Mushin. The remainder is either burned indiscriminately or dumped into gutters and waterways.</w:t>
      </w:r>
    </w:p>
    <w:p>
      <w:pPr>
        <w:pStyle w:val="BodyText"/>
      </w:pPr>
      <w:r>
        <w:t xml:space="preserve">The Environmental Engineer plays a pivotal role in transitioning Lagos from a linear "take-make-dispose" model to a circular economy. Technical solutions include:</w:t>
      </w:r>
    </w:p>
    <w:p>
      <w:pPr>
        <w:numPr>
          <w:ilvl w:val="0"/>
          <w:numId w:val="1001"/>
        </w:numPr>
        <w:pStyle w:val="Compact"/>
      </w:pPr>
      <w:r>
        <w:rPr>
          <w:bCs/>
          <w:b/>
        </w:rPr>
        <w:t xml:space="preserve">Mechanized Sanitation Facilities:</w:t>
      </w:r>
      <w:r>
        <w:t xml:space="preserve"> </w:t>
      </w:r>
      <w:r>
        <w:t xml:space="preserve">Designing transfer stations that reduce the volume of waste before transportation, thereby lowering fuel consumption and carbon emissions associated with trucking waste to landfills.</w:t>
      </w:r>
    </w:p>
    <w:p>
      <w:pPr>
        <w:numPr>
          <w:ilvl w:val="0"/>
          <w:numId w:val="1001"/>
        </w:numPr>
        <w:pStyle w:val="Compact"/>
      </w:pPr>
      <w:r>
        <w:rPr>
          <w:bCs/>
          <w:b/>
        </w:rPr>
        <w:t xml:space="preserve">Bio-methanation Technologies:</w:t>
      </w:r>
      <w:r>
        <w:t xml:space="preserve"> </w:t>
      </w:r>
      <w:r>
        <w:t xml:space="preserve">Implementing anaerobic digesters for organic waste. Given that over 50% of Lagos’ waste is biodegradable, converting this into biogas for energy generation or compost for urban agriculture represents a dual environmental and economic benefit.</w:t>
      </w:r>
    </w:p>
    <w:p>
      <w:pPr>
        <w:numPr>
          <w:ilvl w:val="0"/>
          <w:numId w:val="1001"/>
        </w:numPr>
        <w:pStyle w:val="Compact"/>
      </w:pPr>
      <w:r>
        <w:rPr>
          <w:bCs/>
          <w:b/>
        </w:rPr>
        <w:t xml:space="preserve">E-Waste Processing:</w:t>
      </w:r>
      <w:r>
        <w:t xml:space="preserve"> </w:t>
      </w:r>
      <w:r>
        <w:t xml:space="preserve">With the rise of technology adoption in Nigeria, electronic waste is a growing hazard. Environmental Engineers must design safe disposal protocols to prevent heavy metal leaching into the soil and groundwater.</w:t>
      </w:r>
    </w:p>
    <w:bookmarkEnd w:id="22"/>
    <w:bookmarkStart w:id="23" w:name="water-resources-and-sanitation-crisis"/>
    <w:p>
      <w:pPr>
        <w:pStyle w:val="Heading2"/>
      </w:pPr>
      <w:r>
        <w:t xml:space="preserve">3. Water Resources and Sanitation Crisis</w:t>
      </w:r>
    </w:p>
    <w:p>
      <w:pPr>
        <w:pStyle w:val="FirstParagraph"/>
      </w:pPr>
      <w:r>
        <w:t xml:space="preserve">Lagos sits on a complex network of lagoons, creeks, and rivers. Historically, these water bodies served as natural drains for the city’s wastewater. However, due to the failure of centralized sewerage systems in many areas, households rely on septic tanks and pit latrines that frequently overflow or leak untreated effluent directly into the Lagoon.</w:t>
      </w:r>
    </w:p>
    <w:p>
      <w:pPr>
        <w:pStyle w:val="BodyText"/>
      </w:pPr>
      <w:r>
        <w:t xml:space="preserve">The Environmental Engineer is essential in designing decentralized wastewater treatment solutions. In densely populated areas where extending a central sewer network is geographically and financially unviable, compact modular treatment units can be installed. These systems treat sewage to standards suitable for discharge or even reuse for irrigation (non-potable). Furthermore, engineers are tasked with modeling hydrological flows to redesign drainage channels that can withstand extreme rainfall events, thereby mitigating the annual flooding that paralyzes the city’s economy.</w:t>
      </w:r>
    </w:p>
    <w:bookmarkEnd w:id="23"/>
    <w:bookmarkStart w:id="24" w:name="air-quality-and-industrial-emissions"/>
    <w:p>
      <w:pPr>
        <w:pStyle w:val="Heading2"/>
      </w:pPr>
      <w:r>
        <w:t xml:space="preserve">4. Air Quality and Industrial Emissions</w:t>
      </w:r>
    </w:p>
    <w:p>
      <w:pPr>
        <w:pStyle w:val="FirstParagraph"/>
      </w:pPr>
      <w:r>
        <w:t xml:space="preserve">Air pollution in Lagos is primarily driven by vehicular emissions, diesel generator usage due to power deficits, and industrial effluents. The Environmental Engineer contributes to air quality management through the design of emission control systems for factories and the advocacy for cleaner fuel alternatives. In industrial clusters within Ikeja and Apapa, engineers must ensure that scrubbers and filtration systems are installed to capture particulate matter (PM2.5) and sulfur dioxide before release into the atmosphere.</w:t>
      </w:r>
    </w:p>
    <w:bookmarkEnd w:id="24"/>
    <w:bookmarkStart w:id="25" w:name="X94a3c9fa88fc38f21ab0aaf577e625a0ed463fa"/>
    <w:p>
      <w:pPr>
        <w:pStyle w:val="Heading2"/>
      </w:pPr>
      <w:r>
        <w:t xml:space="preserve">5. Policy Implementation and Sustainable Urban Planning</w:t>
      </w:r>
    </w:p>
    <w:p>
      <w:pPr>
        <w:pStyle w:val="FirstParagraph"/>
      </w:pPr>
      <w:r>
        <w:t xml:space="preserve">Technical expertise alone is insufficient without policy integration. Environmental Engineers in Nigeria Lagos must work closely with urban planners, policymakers, and community leaders. This involves conducting Environmental Impact Assessments (EIAs) for new construction projects to ensure they do not exacerbate flooding or pollution risks. Additionally, engineers are key stakeholders in promoting "Green Infrastructure," such as permeable pavements and urban green spaces, which help manage stormwater runoff and reduce the urban heat island effect.</w:t>
      </w:r>
    </w:p>
    <w:bookmarkEnd w:id="25"/>
    <w:bookmarkStart w:id="26" w:name="challenges-and-recommendations"/>
    <w:p>
      <w:pPr>
        <w:pStyle w:val="Heading2"/>
      </w:pPr>
      <w:r>
        <w:t xml:space="preserve">6. Challenges and Recommendations</w:t>
      </w:r>
    </w:p>
    <w:p>
      <w:pPr>
        <w:pStyle w:val="FirstParagraph"/>
      </w:pPr>
      <w:r>
        <w:t xml:space="preserve">Despite the clear need for their expertise, Environmental Engineers in Nigeria face significant challenges, including funding gaps, outdated regulatory frameworks, and a lack of public awareness regarding environmental compliance. To address these issues, the following recommendations are proposed:</w:t>
      </w:r>
    </w:p>
    <w:p>
      <w:pPr>
        <w:numPr>
          <w:ilvl w:val="0"/>
          <w:numId w:val="1002"/>
        </w:numPr>
        <w:pStyle w:val="Compact"/>
      </w:pPr>
      <w:r>
        <w:rPr>
          <w:bCs/>
          <w:b/>
        </w:rPr>
        <w:t xml:space="preserve">R&amp;D Investment:</w:t>
      </w:r>
      <w:r>
        <w:t xml:space="preserve"> </w:t>
      </w:r>
      <w:r>
        <w:t xml:space="preserve">Increased government funding for local research into low-cost waste treatment technologies suitable for Lagos’ specific climatic and demographic conditions.</w:t>
      </w:r>
    </w:p>
    <w:p>
      <w:pPr>
        <w:numPr>
          <w:ilvl w:val="0"/>
          <w:numId w:val="1002"/>
        </w:numPr>
        <w:pStyle w:val="Compact"/>
      </w:pPr>
      <w:r>
        <w:rPr>
          <w:bCs/>
          <w:b/>
        </w:rPr>
        <w:t xml:space="preserve">Capacity Building:</w:t>
      </w:r>
      <w:r>
        <w:t xml:space="preserve"> </w:t>
      </w:r>
      <w:r>
        <w:t xml:space="preserve">Continuous professional development programs to keep engineers updated on global best practices in environmental management.</w:t>
      </w:r>
    </w:p>
    <w:p>
      <w:pPr>
        <w:numPr>
          <w:ilvl w:val="0"/>
          <w:numId w:val="1002"/>
        </w:numPr>
        <w:pStyle w:val="Compact"/>
      </w:pPr>
      <w:r>
        <w:rPr>
          <w:bCs/>
          <w:b/>
        </w:rPr>
        <w:t xml:space="preserve">Prioritization of Maintenance:</w:t>
      </w:r>
      <w:r>
        <w:t xml:space="preserve"> </w:t>
      </w:r>
      <w:r>
        <w:t xml:space="preserve">Shifting budgetary focus from new construction projects to the maintenance of existing environmental infrastructure, such as sewage plants and drainage networks.</w:t>
      </w:r>
    </w:p>
    <w:bookmarkEnd w:id="26"/>
    <w:bookmarkStart w:id="27" w:name="conclusion"/>
    <w:p>
      <w:pPr>
        <w:pStyle w:val="Heading2"/>
      </w:pPr>
      <w:r>
        <w:t xml:space="preserve">7. Conclusion</w:t>
      </w:r>
    </w:p>
    <w:p>
      <w:pPr>
        <w:pStyle w:val="FirstParagraph"/>
      </w:pPr>
      <w:r>
        <w:t xml:space="preserve">The sustainability of Lagos is inextricably linked to the effective application of environmental engineering principles. As Nigeria Lagos continues to grow, the pressure on its natural resources will intensify without deliberate intervention. The Environmental Engineer serves as the guardian of this urban ecosystem, designing solutions that balance economic development with ecological preservation. By investing in robust infrastructure, enforcing strict environmental standards, and fostering a culture of sustainability through education and innovation, Lagos can transform its environmental challenges into opportunities for green growth. The role of the Environmental Engineer is not just about cleaning up pollution; it is about engineering a resilient future for one of Africa’s most critical megacities.</w:t>
      </w:r>
    </w:p>
    <w:bookmarkEnd w:id="27"/>
    <w:bookmarkStart w:id="28" w:name="references"/>
    <w:p>
      <w:pPr>
        <w:pStyle w:val="Heading2"/>
      </w:pPr>
      <w:r>
        <w:t xml:space="preserve">References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Environmental Engineering in Mitigating Urban Ecological Crisis in Lagos, Nigeria</dc:title>
  <dc:creator/>
  <cp:keywords/>
  <dcterms:created xsi:type="dcterms:W3CDTF">2026-07-30T04:29:27Z</dcterms:created>
  <dcterms:modified xsi:type="dcterms:W3CDTF">2026-07-30T04:29:27Z</dcterms:modified>
</cp:coreProperties>
</file>

<file path=docProps/custom.xml><?xml version="1.0" encoding="utf-8"?>
<Properties xmlns="http://schemas.openxmlformats.org/officeDocument/2006/custom-properties" xmlns:vt="http://schemas.openxmlformats.org/officeDocument/2006/docPropsVTypes"/>
</file>