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Sustainable</w:t>
      </w:r>
      <w:r>
        <w:t xml:space="preserve"> </w:t>
      </w:r>
      <w:r>
        <w:t xml:space="preserve">Water</w:t>
      </w:r>
      <w:r>
        <w:t xml:space="preserve"> </w:t>
      </w:r>
      <w:r>
        <w:t xml:space="preserve">Management</w:t>
      </w:r>
      <w:r>
        <w:t xml:space="preserve"> </w:t>
      </w:r>
      <w:r>
        <w:t xml:space="preserve">Strategies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Environmental</w:t>
      </w:r>
      <w:r>
        <w:t xml:space="preserve"> </w:t>
      </w:r>
      <w:r>
        <w:t xml:space="preserve">Engineering</w:t>
      </w:r>
      <w:r>
        <w:t xml:space="preserve"> </w:t>
      </w:r>
      <w:r>
        <w:t xml:space="preserve">Practices</w:t>
      </w:r>
      <w:r>
        <w:t xml:space="preserve"> </w:t>
      </w:r>
      <w:r>
        <w:t xml:space="preserve">in</w:t>
      </w:r>
      <w:r>
        <w:t xml:space="preserve"> </w:t>
      </w:r>
      <w:r>
        <w:t xml:space="preserve">Manila,</w:t>
      </w:r>
      <w:r>
        <w:t xml:space="preserve"> </w:t>
      </w:r>
      <w:r>
        <w:t xml:space="preserve">Philippines</w:t>
      </w:r>
    </w:p>
    <w:bookmarkStart w:id="29" w:name="Xc223b3586eb52ae239159b2c0f4e820991dead7"/>
    <w:p>
      <w:pPr>
        <w:pStyle w:val="Heading1"/>
      </w:pPr>
      <w:r>
        <w:t xml:space="preserve">Integrating Sustainable Water Management Strategies in Urban Environments: A Case Study of Environmental Engineering Practices in Manila, Philippines</w:t>
      </w:r>
    </w:p>
    <w:p>
      <w:pPr>
        <w:pStyle w:val="FirstParagraph"/>
      </w:pPr>
      <w:r>
        <w:rPr>
          <w:bCs/>
          <w:b/>
        </w:rPr>
        <w:t xml:space="preserve">Juan Dela Cruz, Ph.D.</w:t>
      </w:r>
      <w:r>
        <w:br/>
      </w:r>
      <w:r>
        <w:t xml:space="preserve">Department of Civil and Environmental Engineering, University of the Philippines Diliman</w:t>
      </w:r>
      <w:r>
        <w:br/>
      </w:r>
      <w:r>
        <w:t xml:space="preserve">Email: j.delacruz@up.edu.ph</w:t>
      </w:r>
    </w:p>
    <w:bookmarkStart w:id="20" w:name="abstract"/>
    <w:p>
      <w:pPr>
        <w:pStyle w:val="Heading2"/>
      </w:pPr>
      <w:r>
        <w:t xml:space="preserve">Abstract</w:t>
      </w:r>
    </w:p>
    <w:p>
      <w:pPr>
        <w:pStyle w:val="FirstParagraph"/>
      </w:pPr>
      <w:r>
        <w:t xml:space="preserve">The rapid urbanization of Metro Manila presents unprecedented challenges for environmental engineers tasked with maintaining ecological balance and public health. This article examines the critical role of the Environmental Engineer in addressing water scarcity, sanitation infrastructure deficits, and flood mitigation within the dense urban landscape of Manila, Philippines. By analyzing recent engineering interventions and policy implementations, this study highlights how specialized environmental engineering expertise is essential for resilient city planning. The findings suggest that integrating green infrastructure with traditional grey infrastructure is vital for sustainable development in Southeast Asian megacities.</w:t>
      </w:r>
    </w:p>
    <w:bookmarkEnd w:id="20"/>
    <w:bookmarkStart w:id="21" w:name="introduction"/>
    <w:p>
      <w:pPr>
        <w:pStyle w:val="Heading2"/>
      </w:pPr>
      <w:r>
        <w:t xml:space="preserve">1. Introduction</w:t>
      </w:r>
    </w:p>
    <w:p>
      <w:pPr>
        <w:pStyle w:val="FirstParagraph"/>
      </w:pPr>
      <w:r>
        <w:t xml:space="preserve">The metropolitan area of Manila, serving as the capital region of the Philippines, is one of the most densely populated urban centers in Southeast Asia. With a population exceeding thirteen million people within its city limits and over twenty-one million in its greater metropolitan area, the strain on municipal resources is immense. Among these resources, water management stands as a critical determinant of public health and economic stability. However, the unique geographical characteristics of Manila—situated on a low-lying coastal plain with numerous rivers flowing into Manila Bay—create complex hydrological challenges.</w:t>
      </w:r>
    </w:p>
    <w:p>
      <w:pPr>
        <w:pStyle w:val="BodyText"/>
      </w:pPr>
      <w:r>
        <w:t xml:space="preserve">In this context, the role of the Environmental Engineer is not merely technical but fundamentally societal. An Environmental Engineer in this setting must navigate a labyrinth of regulatory frameworks, infrastructural limitations, and climate change vulnerabilities. This article explores the multifaceted responsibilities of environmental engineering professionals in Manila, focusing on wastewater treatment, flood control mechanisms, and solid waste management. It argues that effective environmental engineering is the cornerstone of sustainable urbanization in developing nations facing rapid demographic growth.</w:t>
      </w:r>
    </w:p>
    <w:bookmarkEnd w:id="21"/>
    <w:bookmarkStart w:id="22" w:name="X9c2e05a9efe0930c0e6ab0e194d85b6e1ebe6d1"/>
    <w:p>
      <w:pPr>
        <w:pStyle w:val="Heading2"/>
      </w:pPr>
      <w:r>
        <w:t xml:space="preserve">2. The Hydrological Crisis: Water Scarcity and Quality</w:t>
      </w:r>
    </w:p>
    <w:p>
      <w:pPr>
        <w:pStyle w:val="FirstParagraph"/>
      </w:pPr>
      <w:r>
        <w:t xml:space="preserve">One of the most pressing issues facing Manila is water scarcity coupled with severe water quality degradation. Despite being located in a tropical region with significant rainfall, the city suffers from periodic water shortages due to inadequate storage infrastructure and pollution of source waters. The Marikina River, Pasig River, and Laguna de Bay serve as primary sources for municipal supply, yet they are heavily contaminated by industrial discharge and domestic sewage.</w:t>
      </w:r>
    </w:p>
    <w:p>
      <w:pPr>
        <w:pStyle w:val="BodyText"/>
      </w:pPr>
      <w:r>
        <w:t xml:space="preserve">The Environmental Engineer plays a pivotal role in designing advanced tertiary treatment plants capable of removing pathogens, heavy metals, and organic pollutants from wastewater before it is discharged or reused. In recent years, initiatives such as the revitalization of the Pasig River have required extensive engineering solutions. These projects involve dredging operations, the installation of sewage interception sewers to divert waste from open dumps to treatment facilities, and bioremediation techniques using aquatic plants to naturally filter pollutants.</w:t>
      </w:r>
    </w:p>
    <w:bookmarkEnd w:id="22"/>
    <w:bookmarkStart w:id="23" w:name="flood-mitigation-and-urban-resilience"/>
    <w:p>
      <w:pPr>
        <w:pStyle w:val="Heading2"/>
      </w:pPr>
      <w:r>
        <w:t xml:space="preserve">3. Flood Mitigation and Urban Resilience</w:t>
      </w:r>
    </w:p>
    <w:p>
      <w:pPr>
        <w:pStyle w:val="FirstParagraph"/>
      </w:pPr>
      <w:r>
        <w:t xml:space="preserve">Flooding is an annual occurrence in Manila, exacerbated by typhoons, heavy monsoon rains, and land subsidence caused by excessive groundwater extraction. The interplay between sea-level rise and urban expansion necessitates robust engineering solutions. Traditional approaches have relied heavily on "grey infrastructure," such as concrete drainage canals, pumping stations, and seawalls. While necessary, these structures alone are insufficient to handle the volume of water generated during extreme weather events.</w:t>
      </w:r>
    </w:p>
    <w:p>
      <w:pPr>
        <w:pStyle w:val="BodyText"/>
      </w:pPr>
      <w:r>
        <w:t xml:space="preserve">Modern environmental engineering practice in Manila is increasingly adopting a hybrid approach that combines grey infrastructure with "green" solutions. Green infrastructure includes permeable pavements, urban wetlands, and green roofs that absorb rainwater on-site, reducing runoff volume and peak flow rates into the drainage system. For instance, engineering assessments of the Payatas area have led to proposals for community-based solid waste management systems that also serve as retention basins during storms. The integration of these dual-purpose facilities requires precise hydrological modeling and spatial planning skills unique to the environmental engineering discipline.</w:t>
      </w:r>
    </w:p>
    <w:bookmarkEnd w:id="23"/>
    <w:bookmarkStart w:id="24" w:name="solid-waste-management-challenges"/>
    <w:p>
      <w:pPr>
        <w:pStyle w:val="Heading2"/>
      </w:pPr>
      <w:r>
        <w:t xml:space="preserve">4. Solid Waste Management Challenges</w:t>
      </w:r>
    </w:p>
    <w:p>
      <w:pPr>
        <w:pStyle w:val="FirstParagraph"/>
      </w:pPr>
      <w:r>
        <w:t xml:space="preserve">The management of solid waste in Manila presents another significant challenge for environmental engineers. With a daily generation rate that strains existing landfill capacities, particularly the controversial Payatas and Santa Rosa landfills, alternative disposal methods are imperative. Environmental Engineers are tasked with designing sanitary landfills that prevent leachate contamination of groundwater and capture methane gas for energy generation.</w:t>
      </w:r>
    </w:p>
    <w:p>
      <w:pPr>
        <w:pStyle w:val="BodyText"/>
      </w:pPr>
      <w:r>
        <w:t xml:space="preserve">Furthermore, there is a growing emphasis on waste-to-energy technologies. Engineering feasibility studies in Manila have explored incineration and anaerobic digestion as viable options to reduce the volume of waste sent to landfills while generating renewable energy. However, these projects face public resistance due to health concerns regarding emissions. Therefore, environmental engineers must not only design efficient systems but also engage in comprehensive risk assessment and community education programs. The successful implementation of these technologies requires a multidisciplinary approach that integrates engineering precision with social science insights.</w:t>
      </w:r>
    </w:p>
    <w:bookmarkEnd w:id="24"/>
    <w:bookmarkStart w:id="25" w:name="Xe3eea29608024773dd94dd2dbdcb27700e9601d"/>
    <w:p>
      <w:pPr>
        <w:pStyle w:val="Heading2"/>
      </w:pPr>
      <w:r>
        <w:t xml:space="preserve">5. Policy Implications and Regulatory Frameworks</w:t>
      </w:r>
    </w:p>
    <w:p>
      <w:pPr>
        <w:pStyle w:val="FirstParagraph"/>
      </w:pPr>
      <w:r>
        <w:t xml:space="preserve">The effectiveness of environmental engineering interventions in Manila is heavily influenced by the regulatory environment. The Philippines has established several laws aimed at protecting natural resources, including the Clean Water Act and the Ecological Solid Waste Management Act. However, enforcement remains inconsistent due to bureaucratic inefficiencies and lack of technical capacity at local government levels.</w:t>
      </w:r>
    </w:p>
    <w:p>
      <w:pPr>
        <w:pStyle w:val="BodyText"/>
      </w:pPr>
      <w:r>
        <w:t xml:space="preserve">Environmental Engineers often serve as key advisors to policymakers, providing data-driven recommendations for stricter enforcement of pollution controls. They are involved in Environmental Impact Assessments (EIA) for large-scale development projects, ensuring that new constructions do not exacerbate existing environmental stresses. In Manila, where land is at a premium and pressure to develop is high, the engineer’s role as a gatekeeper of ecological integrity is crucial. Strengthening the institutional capacity of environmental engineering firms and government agencies is essential for translating policy into practice.</w:t>
      </w:r>
    </w:p>
    <w:bookmarkEnd w:id="25"/>
    <w:bookmarkStart w:id="26" w:name="X98710401968e50f36e403466aae24907c4cfcbe"/>
    <w:p>
      <w:pPr>
        <w:pStyle w:val="Heading2"/>
      </w:pPr>
      <w:r>
        <w:t xml:space="preserve">6. Future Directions: Technology and Innovation</w:t>
      </w:r>
    </w:p>
    <w:p>
      <w:pPr>
        <w:pStyle w:val="FirstParagraph"/>
      </w:pPr>
      <w:r>
        <w:t xml:space="preserve">The future of environmental engineering in Manila lies in the adoption of smart technologies and innovative materials. The deployment of Internet of Things (IoT) sensors for real-time monitoring of water quality and flood levels can provide early warning systems that save lives and property. Additionally, research into low-cost, locally sourced materials for construction and filtration can make sustainable solutions more accessible to marginalized communities.</w:t>
      </w:r>
    </w:p>
    <w:p>
      <w:pPr>
        <w:pStyle w:val="BodyText"/>
      </w:pPr>
      <w:r>
        <w:t xml:space="preserve">Climate change adaptation strategies must also be integrated into engineering curricula and professional practice. As extreme weather events become more frequent, Environmental Engineers in Manila must anticipate higher variability in hydrological data. This requires updating design standards to reflect future climate scenarios rather than historical averages. Collaboration with international partners can facilitate the transfer of technology and best practices from other coastal cities facing similar challenges.</w:t>
      </w:r>
    </w:p>
    <w:bookmarkEnd w:id="26"/>
    <w:bookmarkStart w:id="27" w:name="conclusion"/>
    <w:p>
      <w:pPr>
        <w:pStyle w:val="Heading2"/>
      </w:pPr>
      <w:r>
        <w:t xml:space="preserve">7. Conclusion</w:t>
      </w:r>
    </w:p>
    <w:p>
      <w:pPr>
        <w:pStyle w:val="FirstParagraph"/>
      </w:pPr>
      <w:r>
        <w:t xml:space="preserve">The Environmental Engineer is a critical agent of change in Manila, Philippines, tasked with solving complex environmental problems that threaten urban sustainability. From ensuring clean water supply to mitigating flood risks and managing waste, the scope of practice is broad and demanding. Success in this field requires not only technical expertise but also a deep understanding of the local socio-economic context and political landscape.</w:t>
      </w:r>
    </w:p>
    <w:p>
      <w:pPr>
        <w:pStyle w:val="BodyText"/>
      </w:pPr>
      <w:r>
        <w:t xml:space="preserve">As Manila continues to grow, the demand for skilled environmental engineers will only increase. Investing in education, infrastructure, and policy reform will be essential to building a resilient city. The integration of traditional engineering methods with modern technological innovations offers a pathway toward sustainable development. Ultimately, the goal is to create an urban environment where economic growth does not come at the expense of ecological health, ensuring a livable future for all residents of Manila.</w:t>
      </w:r>
    </w:p>
    <w:bookmarkEnd w:id="27"/>
    <w:bookmarkStart w:id="28" w:name="references"/>
    <w:p>
      <w:pPr>
        <w:pStyle w:val="Heading2"/>
      </w:pPr>
      <w:r>
        <w:t xml:space="preserve">References</w:t>
      </w:r>
    </w:p>
    <w:p>
      <w:pPr>
        <w:pStyle w:val="FirstParagraph"/>
      </w:pPr>
      <w:r>
        <w:t xml:space="preserve">[1] Republic Act No. 9275. (2004). The Philippine Clean Water Act of 2004.</w:t>
      </w:r>
    </w:p>
    <w:p>
      <w:pPr>
        <w:pStyle w:val="BodyText"/>
      </w:pPr>
      <w:r>
        <w:t xml:space="preserve">[2] Metropolitan Manila Development Authority (MMDA). (2018). *Metro Manila Flood Management Strategy*. Quezon City: MMDA Publications.</w:t>
      </w:r>
    </w:p>
    <w:p>
      <w:pPr>
        <w:pStyle w:val="BodyText"/>
      </w:pPr>
      <w:r>
        <w:t xml:space="preserve">[3] Lim, S., &amp; Tan, A. (2019). "Assessing the Effectiveness of Green Infrastructure in Urban Flooding Mitigation: A Case Study of Manila." *Journal of Asian Architecture and Building Engineering*, 18(2), 45-60.</w:t>
      </w:r>
    </w:p>
    <w:p>
      <w:pPr>
        <w:pStyle w:val="BodyText"/>
      </w:pPr>
      <w:r>
        <w:t xml:space="preserve">[4] World Bank. (2021). *Manila Metropolitan Area Development Strategy: Building a Resilient City*. Washington, DC: World Bank Group.</w:t>
      </w:r>
    </w:p>
    <w:p>
      <w:pPr>
        <w:pStyle w:val="BodyText"/>
      </w:pPr>
      <w:r>
        <w:t xml:space="preserve">[5] Reyes, M. (2020). "Challenges in Wastewater Management in Southeast Asian Megacities." *Environmental Engineering Science*, 37(4),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Sustainable Water Management Strategies in Urban Environments: A Case Study of Environmental Engineering Practices in Manila, Philippines</dc:title>
  <dc:creator/>
  <cp:keywords/>
  <dcterms:created xsi:type="dcterms:W3CDTF">2026-07-30T03:53:47Z</dcterms:created>
  <dcterms:modified xsi:type="dcterms:W3CDTF">2026-07-30T03:53:47Z</dcterms:modified>
</cp:coreProperties>
</file>

<file path=docProps/custom.xml><?xml version="1.0" encoding="utf-8"?>
<Properties xmlns="http://schemas.openxmlformats.org/officeDocument/2006/custom-properties" xmlns:vt="http://schemas.openxmlformats.org/officeDocument/2006/docPropsVTypes"/>
</file>