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of</w:t>
      </w:r>
      <w:r>
        <w:t xml:space="preserve"> </w:t>
      </w:r>
      <w:r>
        <w:t xml:space="preserve">Advanced</w:t>
      </w:r>
      <w:r>
        <w:t xml:space="preserve"> </w:t>
      </w:r>
      <w:r>
        <w:t xml:space="preserve">Environmental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Navigating</w:t>
      </w:r>
      <w:r>
        <w:t xml:space="preserve"> </w:t>
      </w:r>
      <w:r>
        <w:t xml:space="preserve">Hydrological</w:t>
      </w:r>
      <w:r>
        <w:t xml:space="preserve"> </w:t>
      </w:r>
      <w:r>
        <w:t xml:space="preserve">Challenges</w:t>
      </w:r>
      <w:r>
        <w:t xml:space="preserve"> </w:t>
      </w:r>
      <w:r>
        <w:t xml:space="preserve">and</w:t>
      </w:r>
      <w:r>
        <w:t xml:space="preserve"> </w:t>
      </w:r>
      <w:r>
        <w:t xml:space="preserve">Sustainable</w:t>
      </w:r>
      <w:r>
        <w:t xml:space="preserve"> </w:t>
      </w:r>
      <w:r>
        <w:t xml:space="preserve">Urban</w:t>
      </w:r>
      <w:r>
        <w:t xml:space="preserve"> </w:t>
      </w:r>
      <w:r>
        <w:t xml:space="preserve">Development</w:t>
      </w:r>
    </w:p>
    <w:bookmarkStart w:id="29" w:name="X6857c71557f1c71b372cbc1687da9452a81761b"/>
    <w:p>
      <w:pPr>
        <w:pStyle w:val="Heading1"/>
      </w:pPr>
      <w:r>
        <w:t xml:space="preserve">The Imperative of Advanced Environmental Engineering in Cape Town:</w:t>
      </w:r>
    </w:p>
    <w:bookmarkStart w:id="20" w:name="X8a602cbf47cc5b5ec7a42fbb692405ce6b1099d"/>
    <w:p>
      <w:pPr>
        <w:pStyle w:val="Heading2"/>
      </w:pPr>
      <w:r>
        <w:t xml:space="preserve">Navigating Hydrological Challenges and Sustainable Urban Development</w:t>
      </w:r>
    </w:p>
    <w:p>
      <w:pPr>
        <w:pStyle w:val="FirstParagraph"/>
      </w:pPr>
      <w:r>
        <w:t xml:space="preserve">Dr. Alistair Van der Merwe</w:t>
      </w:r>
      <w:r>
        <w:br/>
      </w:r>
      <w:r>
        <w:t xml:space="preserve">Department of Civil and Environmental Engineering, University of Cape Town</w:t>
      </w:r>
      <w:r>
        <w:br/>
      </w:r>
      <w:r>
        <w:t xml:space="preserve">Cape Town, South Africa</w:t>
      </w:r>
    </w:p>
    <w:p>
      <w:pPr>
        <w:pStyle w:val="BodyText"/>
      </w:pPr>
      <w:r>
        <w:rPr>
          <w:u w:val="single"/>
          <w:bCs/>
          <w:b/>
        </w:rPr>
        <w:t xml:space="preserve">Abstract</w:t>
      </w:r>
      <w:r>
        <w:br/>
      </w:r>
      <w:r>
        <w:br/>
      </w:r>
      <w:r>
        <w:t xml:space="preserve">This article examines the critical role of Environmental Engineers in the unique socio-hydrological context of South Africa, specifically focusing on Cape Town. As a rapidly urbanizing metropolis facing recurrent drought cycles, water scarcity remains a paramount concern for municipal planners and civil infrastructure developers. The following analysis explores how specialized Environmental Engineering interventions are reshaping urban resilience, wastewater management systems, and air quality monitoring protocols within the Western Cape province. By integrating theoretical frameworks with case studies from recent infrastructure projects in Cape Town, this paper argues that sustainable environmental engineering is not merely a technical necessity but a socio-economic imperative for the survival and growth of major South African cities.</w:t>
      </w:r>
      <w:r>
        <w:br/>
      </w:r>
      <w:r>
        <w:br/>
      </w:r>
      <w:r>
        <w:rPr>
          <w:u w:val="single"/>
          <w:bCs/>
          <w:b/>
        </w:rPr>
        <w:t xml:space="preserve">Keywords:</w:t>
      </w:r>
      <w:r>
        <w:t xml:space="preserve"> </w:t>
      </w:r>
      <w:r>
        <w:t xml:space="preserve">Environmental Engineering, Cape Town, Water Security, Wastewater Management, Urban Sustainability, South Africa.</w:t>
      </w:r>
    </w:p>
    <w:bookmarkEnd w:id="20"/>
    <w:bookmarkStart w:id="21" w:name="introduction"/>
    <w:p>
      <w:pPr>
        <w:pStyle w:val="Heading2"/>
      </w:pPr>
      <w:r>
        <w:t xml:space="preserve">1. Introduction</w:t>
      </w:r>
    </w:p>
    <w:p>
      <w:pPr>
        <w:pStyle w:val="FirstParagraph"/>
      </w:pPr>
      <w:r>
        <w:t xml:space="preserve">The intersection of rapid urbanization and climate variability presents unprecedented challenges for municipal infrastructure globally. Nowhere is this tension more palpable than in Cape Town, South Africa’s legislative capital and a hub of economic activity on the southern tip of the continent. For decades, the city relied heavily on consistent rainfall patterns to sustain its growing population. However, the catastrophic "Day Zero" drought crisis of 2015-2017 served as a stark wake-up call regarding water security vulnerabilities. In response, there has been a paradigm shift in how local authorities and private sector stakeholders approach resource management.</w:t>
      </w:r>
    </w:p>
    <w:p>
      <w:pPr>
        <w:pStyle w:val="BodyText"/>
      </w:pPr>
      <w:r>
        <w:t xml:space="preserve">This article posits that the primary architects of this resilience are Environmental Engineers. These professionals are tasked with designing, constructing, and maintaining systems that protect public health and the environment while facilitating economic development. In the context of South Africa’s specific geopolitical landscape—where historical inequalities in infrastructure access persist—the role of Environmental Engineering transcends technical compliance; it becomes a tool for social equity and environmental justice.</w:t>
      </w:r>
    </w:p>
    <w:bookmarkEnd w:id="21"/>
    <w:bookmarkStart w:id="22" w:name="X0e9e426a03a4373a5d5c90a5d6ab11a9588b439"/>
    <w:p>
      <w:pPr>
        <w:pStyle w:val="Heading2"/>
      </w:pPr>
      <w:r>
        <w:t xml:space="preserve">2. Water Scarcity and Alternative Supply Systems</w:t>
      </w:r>
    </w:p>
    <w:p>
      <w:pPr>
        <w:pStyle w:val="FirstParagraph"/>
      </w:pPr>
      <w:r>
        <w:t xml:space="preserve">The most significant contribution of Environmental Engineers in Cape Town has been the diversification of water sources. Historically dependent on surface reservoirs such as Theewaterskloof, the city was forced to innovate rapidly during recent drought periods. Environmental engineers have led the implementation of Direct Potable Reuse (DPR) technologies and advanced desalination plants along the Atlantic coast.</w:t>
      </w:r>
    </w:p>
    <w:p>
      <w:pPr>
        <w:pStyle w:val="BodyText"/>
      </w:pPr>
      <w:r>
        <w:t xml:space="preserve">Desalination, once considered a last resort due to high energy costs, has been re-engineered for efficiency. Modern Environmental Engineering projects in Cape Town now integrate renewable energy sources, such as solar photovoltaic arrays, to power reverse osmosis membranes. This hybrid approach reduces the carbon footprint of water production while ensuring supply stability regardless of rainfall variability. Furthermore, engineers have optimized network leakage detection systems using artificial intelligence and IoT sensors to minimize non-revenue water loss across aging pipe networks.</w:t>
      </w:r>
    </w:p>
    <w:bookmarkEnd w:id="22"/>
    <w:bookmarkStart w:id="23" w:name="Xf47178eed827a24e9eb328f01c7bdd2422ef43a"/>
    <w:p>
      <w:pPr>
        <w:pStyle w:val="Heading2"/>
      </w:pPr>
      <w:r>
        <w:t xml:space="preserve">3. Wastewater Management and Resource Recovery</w:t>
      </w:r>
    </w:p>
    <w:p>
      <w:pPr>
        <w:pStyle w:val="FirstParagraph"/>
      </w:pPr>
      <w:r>
        <w:t xml:space="preserve">A parallel crisis in many South African municipalities is the degradation of wastewater infrastructure. In Cape Town, the treatment of sewage before discharge into sensitive marine ecosystems like Table Bay and False Bay requires rigorous environmental oversight. Environmental Engineers are at the forefront of upgrading treatment works to meet stringent National Water Act standards.</w:t>
      </w:r>
    </w:p>
    <w:p>
      <w:pPr>
        <w:pStyle w:val="BodyText"/>
      </w:pPr>
      <w:r>
        <w:t xml:space="preserve">Beyond basic sanitation, there is a growing trend toward "Resource Recovery." Modern Environmental Engineering frameworks in Cape Town are exploring the recovery of nutrients such as phosphorus and nitrogen from sewage sludge for use in agriculture. This circular economy approach not only mitigates pollution risks but also addresses national food security concerns by reducing reliance on imported fertilizers. Additionally, biogas recovery systems are being piloted at major treatment facilities to generate electricity, further enhancing the sustainability profile of municipal operations.</w:t>
      </w:r>
    </w:p>
    <w:bookmarkEnd w:id="23"/>
    <w:bookmarkStart w:id="24" w:name="air-quality-and-industrial-emissions"/>
    <w:p>
      <w:pPr>
        <w:pStyle w:val="Heading2"/>
      </w:pPr>
      <w:r>
        <w:t xml:space="preserve">4. Air Quality and Industrial Emissions</w:t>
      </w:r>
    </w:p>
    <w:p>
      <w:pPr>
        <w:pStyle w:val="FirstParagraph"/>
      </w:pPr>
      <w:r>
        <w:t xml:space="preserve">While water remains the headline issue for Cape Town, air quality is an increasingly pressing concern driven by industrial activity and vehicular emissions in the city bowl. Environmental Engineers play a crucial role in designing emission control systems for manufacturing plants, power stations, and transportation hubs. The implementation of scrubbers, electrostatic precipitators, and continuous emission monitoring systems (CEMS) ensures compliance with atmospheric pollution regulations.</w:t>
      </w:r>
    </w:p>
    <w:p>
      <w:pPr>
        <w:pStyle w:val="BodyText"/>
      </w:pPr>
      <w:r>
        <w:t xml:space="preserve">Moreover, urban planning engineers are working closely with ecologists to design "green corridors" that act as natural air filters. By integrating vegetation strategies into infrastructure projects, Cape Town aims to mitigate the urban heat island effect and improve local air quality for residents in densely populated areas such as Khayelitsha and Mitchells Plain.</w:t>
      </w:r>
    </w:p>
    <w:bookmarkEnd w:id="24"/>
    <w:bookmarkStart w:id="25" w:name="X8ea7edfcdc9b415e8e8baa7ee23e38ce1a511c0"/>
    <w:p>
      <w:pPr>
        <w:pStyle w:val="Heading2"/>
      </w:pPr>
      <w:r>
        <w:t xml:space="preserve">5. Socio-Economic Implications and Policy Integration</w:t>
      </w:r>
    </w:p>
    <w:p>
      <w:pPr>
        <w:pStyle w:val="FirstParagraph"/>
      </w:pPr>
      <w:r>
        <w:t xml:space="preserve">The application of Environmental Engineering in South Africa cannot be divorced from its socio-economic context. Historically, disadvantaged communities often bore the brunt of environmental hazards, including poor sanitation and exposure to industrial pollutants. Contemporary Environmental Engineering practice in Cape Town emphasizes inclusive design. Projects are increasingly required to undergo rigorous Social Impact Assessments (SIAs) alongside traditional Environmental Impact Assessments (EIAs).</w:t>
      </w:r>
    </w:p>
    <w:p>
      <w:pPr>
        <w:pStyle w:val="BodyText"/>
      </w:pPr>
      <w:r>
        <w:t xml:space="preserve">This holistic approach ensures that engineering solutions do not inadvertently displace vulnerable populations or exacerbate existing inequalities. For instance, the installation of water meters in informal settlements must be balanced with affordability schemes to prevent water cut-offs for low-income households. Engineers collaborate with sociologists and policy makers to create systems that are technically robust and socially acceptable.</w:t>
      </w:r>
    </w:p>
    <w:bookmarkEnd w:id="25"/>
    <w:bookmarkStart w:id="26" w:name="Xcd264b2d887cd361c6435738e8e6fea947b6445"/>
    <w:p>
      <w:pPr>
        <w:pStyle w:val="Heading2"/>
      </w:pPr>
      <w:r>
        <w:t xml:space="preserve">6. Future Outlook: Climate Resilience and Innovation</w:t>
      </w:r>
    </w:p>
    <w:p>
      <w:pPr>
        <w:pStyle w:val="FirstParagraph"/>
      </w:pPr>
      <w:r>
        <w:t xml:space="preserve">Looking ahead, the role of Environmental Engineering in Cape Town will expand to address broader climate adaptation strategies. This includes designing flood management systems capable of handling extreme weather events, which are becoming more frequent due to climate change. Additionally, the integration of smart city technologies will allow for real-time monitoring and adaptive management of urban resources.</w:t>
      </w:r>
    </w:p>
    <w:p>
      <w:pPr>
        <w:pStyle w:val="BodyText"/>
      </w:pPr>
      <w:r>
        <w:t xml:space="preserve">Innovation hubs in Cape Town are already researching decentralized water treatment models suitable for high-density informal settlements, potentially leapfrogging traditional centralized infrastructure. Such innovations require a skilled workforce capable of adapting global engineering principles to local conditions.</w:t>
      </w:r>
    </w:p>
    <w:bookmarkEnd w:id="26"/>
    <w:bookmarkStart w:id="27" w:name="conclusion"/>
    <w:p>
      <w:pPr>
        <w:pStyle w:val="Heading2"/>
      </w:pPr>
      <w:r>
        <w:t xml:space="preserve">7. Conclusion</w:t>
      </w:r>
    </w:p>
    <w:p>
      <w:pPr>
        <w:pStyle w:val="FirstParagraph"/>
      </w:pPr>
      <w:r>
        <w:t xml:space="preserve">In conclusion, Environmental Engineers are indispensable stakeholders in the development trajectory of Cape Town and South Africa at large. Through their expertise in water security, wastewater management, air quality control, and sustainable urban planning, they provide the technical foundation for a resilient city. The challenges facing Cape Town—from droughts to infrastructure backlogs—require innovative engineering solutions that are both technically sophisticated and socially equitable. As the city continues to grow and evolve, the collaboration between Environmental Engineers, policymakers, communities, and industry will remain critical in ensuring a sustainable future for all residents.</w:t>
      </w:r>
    </w:p>
    <w:bookmarkEnd w:id="27"/>
    <w:bookmarkStart w:id="28" w:name="references"/>
    <w:p>
      <w:pPr>
        <w:pStyle w:val="Heading2"/>
      </w:pPr>
      <w:r>
        <w:t xml:space="preserve">References</w:t>
      </w:r>
    </w:p>
    <w:p>
      <w:pPr>
        <w:numPr>
          <w:ilvl w:val="0"/>
          <w:numId w:val="1001"/>
        </w:numPr>
        <w:pStyle w:val="Compact"/>
      </w:pPr>
      <w:r>
        <w:t xml:space="preserve">Cape Town City. (2023). Integrated Development Plan: Building a Resilient and Inclusive City.</w:t>
      </w:r>
    </w:p>
    <w:p>
      <w:pPr>
        <w:numPr>
          <w:ilvl w:val="0"/>
          <w:numId w:val="1001"/>
        </w:numPr>
        <w:pStyle w:val="Compact"/>
      </w:pPr>
      <w:r>
        <w:t xml:space="preserve">DWS. (2019). National Water Act Amendments and Compliance Frameworks for Municipalities.</w:t>
      </w:r>
    </w:p>
    <w:p>
      <w:pPr>
        <w:numPr>
          <w:ilvl w:val="0"/>
          <w:numId w:val="1001"/>
        </w:numPr>
        <w:pStyle w:val="Compact"/>
      </w:pPr>
      <w:r>
        <w:t xml:space="preserve">Meyer, J., &amp; Patel, R. (2021). "Desalination as a Drought Response Strategy: Lessons from Cape Town." *Journal of Sustainable Urban Planning*, 14(3), 45-62.</w:t>
      </w:r>
    </w:p>
    <w:p>
      <w:pPr>
        <w:numPr>
          <w:ilvl w:val="0"/>
          <w:numId w:val="1001"/>
        </w:numPr>
        <w:pStyle w:val="Compact"/>
      </w:pPr>
      <w:r>
        <w:t xml:space="preserve">National Department of Forestry, Fisheries and the Environment. (2020). State of Air Quality Report South Africa.</w:t>
      </w:r>
    </w:p>
    <w:p>
      <w:pPr>
        <w:numPr>
          <w:ilvl w:val="0"/>
          <w:numId w:val="1001"/>
        </w:numPr>
        <w:pStyle w:val="Compact"/>
      </w:pPr>
      <w:r>
        <w:t xml:space="preserve">Rogers, K. (2018). "The Engineering Ethics of 'Day Zero': Balancing Technical Feasibility and Social Equity." *South African Journal of Civil Engineering*, 60(1),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of Advanced Environmental Engineering in Cape Town: Navigating Hydrological Challenges and Sustainable Urban Development</dc:title>
  <dc:creator/>
  <cp:keywords/>
  <dcterms:created xsi:type="dcterms:W3CDTF">2026-07-30T14:48:02Z</dcterms:created>
  <dcterms:modified xsi:type="dcterms:W3CDTF">2026-07-30T14:48:02Z</dcterms:modified>
</cp:coreProperties>
</file>

<file path=docProps/custom.xml><?xml version="1.0" encoding="utf-8"?>
<Properties xmlns="http://schemas.openxmlformats.org/officeDocument/2006/custom-properties" xmlns:vt="http://schemas.openxmlformats.org/officeDocument/2006/docPropsVTypes"/>
</file>