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r>
        <w:t xml:space="preserve"> </w:t>
      </w:r>
      <w:r>
        <w:t xml:space="preserve">Sri</w:t>
      </w:r>
      <w:r>
        <w:t xml:space="preserve"> </w:t>
      </w:r>
      <w:r>
        <w:t xml:space="preserve">Lanka</w:t>
      </w:r>
    </w:p>
    <w:p>
      <w:pPr>
        <w:pStyle w:val="FirstParagraph"/>
      </w:pPr>
      <w:r>
        <w:t xml:space="preserve">```html</w:t>
      </w:r>
    </w:p>
    <w:bookmarkStart w:id="30" w:name="Xe0a80576716fdc3abec2d35c37ec33fe74379f3"/>
    <w:p>
      <w:pPr>
        <w:pStyle w:val="Heading1"/>
      </w:pPr>
      <w:r>
        <w:t xml:space="preserve">The Role of the Environmental Engineer in Sustainable Development:</w:t>
      </w:r>
    </w:p>
    <w:p>
      <w:pPr>
        <w:pStyle w:val="FirstParagraph"/>
      </w:pPr>
      <w:r>
        <w:t xml:space="preserve">A Case Study of Colombo, Sri Lanka</w:t>
      </w:r>
    </w:p>
    <w:p>
      <w:pPr>
        <w:pStyle w:val="BodyText"/>
      </w:pPr>
      <w:r>
        <w:rPr>
          <w:iCs/>
          <w:i/>
          <w:bCs/>
          <w:b/>
        </w:rPr>
        <w:t xml:space="preserve">Abstract</w:t>
      </w:r>
      <w:r>
        <w:br/>
      </w:r>
      <w:r>
        <w:br/>
      </w:r>
      <w:r>
        <w:t xml:space="preserve">Rapid urbanization and industrial growth in the Global South present unprecedented challenges to environmental sustainability. This article examines the critical role of the Environmental Engineer in mitigating ecological degradation, with a specific focus on Colombo, Sri Lanka. As one of Asia’s fastest-growing metropolitan areas, Colombo faces significant pressures from waste management inefficiencies, water quality deterioration, and air pollution resulting from high-density construction and transportation networks. This paper argues that the specialized expertise of an Environmental Engineer is not merely beneficial but essential for achieving compliance with both national environmental statutes and international sustainability goals. Through a review of current infrastructural challenges in Sri Lanka Colombo, we analyze specific engineering interventions regarding wastewater treatment, solid waste recycling, and urban planning. The findings suggest that proactive environmental engineering strategies can significantly enhance the livability of Colombo while fostering economic resilience.</w:t>
      </w:r>
    </w:p>
    <w:p>
      <w:pPr>
        <w:pStyle w:val="BodyText"/>
      </w:pPr>
      <w:r>
        <w:rPr>
          <w:bCs/>
          <w:b/>
        </w:rPr>
        <w:t xml:space="preserve">Keywords:</w:t>
      </w:r>
      <w:r>
        <w:t xml:space="preserve"> </w:t>
      </w:r>
      <w:r>
        <w:t xml:space="preserve">Environmental Engineer; Sustainable Development; Colombo Sri Lanka; Urban Ecology; Waste Management Infrastructure.</w:t>
      </w:r>
    </w:p>
    <w:bookmarkStart w:id="20" w:name="introduction"/>
    <w:p>
      <w:pPr>
        <w:pStyle w:val="Heading2"/>
      </w:pPr>
      <w:r>
        <w:t xml:space="preserve">1. Introduction</w:t>
      </w:r>
    </w:p>
    <w:p>
      <w:pPr>
        <w:pStyle w:val="FirstParagraph"/>
      </w:pPr>
      <w:r>
        <w:t xml:space="preserve">The intersection of rapid urbanization and environmental conservation defines the primary developmental challenge of the 21st century. Nowhere is this tension more palpable than in South Asia, where economic expansion often outpaces regulatory enforcement and infrastructural capacity. In this context, the</w:t>
      </w:r>
      <w:r>
        <w:t xml:space="preserve"> </w:t>
      </w:r>
      <w:r>
        <w:rPr>
          <w:bCs/>
          <w:b/>
        </w:rPr>
        <w:t xml:space="preserve">Environmental Engineer</w:t>
      </w:r>
      <w:r>
        <w:t xml:space="preserve"> </w:t>
      </w:r>
      <w:r>
        <w:t xml:space="preserve">emerges as a pivotal figure tasked with bridging the gap between industrial progress and ecological preservation. This article specifically addresses the unique environmental landscape of</w:t>
      </w:r>
      <w:r>
        <w:t xml:space="preserve"> </w:t>
      </w:r>
      <w:r>
        <w:rPr>
          <w:bCs/>
          <w:b/>
        </w:rPr>
        <w:t xml:space="preserve">Sri Lanka Colombo</w:t>
      </w:r>
      <w:r>
        <w:t xml:space="preserve">, a city that serves as the commercial hub of Sri Lanka and a microcosm for many developing urban centers.</w:t>
      </w:r>
    </w:p>
    <w:p>
      <w:pPr>
        <w:pStyle w:val="BodyText"/>
      </w:pPr>
      <w:r>
        <w:t xml:space="preserve">Colombo, situated on the western coast of Sri Lanka, has undergone drastic transformation over the past two decades. From a colonial port city to a modern financial district boasting high-rise developments and smart infrastructure projects like Colombo Port City, the city’s footprint has expanded exponentially. However, this growth has imposed severe strain on local ecosystems. The</w:t>
      </w:r>
      <w:r>
        <w:t xml:space="preserve"> </w:t>
      </w:r>
      <w:r>
        <w:rPr>
          <w:bCs/>
          <w:b/>
        </w:rPr>
        <w:t xml:space="preserve">Environmental Engineer</w:t>
      </w:r>
      <w:r>
        <w:t xml:space="preserve"> </w:t>
      </w:r>
      <w:r>
        <w:t xml:space="preserve">plays a vital role in addressing these complexities by designing systems that minimize environmental impact while supporting urban functionality.</w:t>
      </w:r>
    </w:p>
    <w:bookmarkEnd w:id="20"/>
    <w:bookmarkStart w:id="23" w:name="the-urban-ecology-of-colombo-sri-lanka"/>
    <w:p>
      <w:pPr>
        <w:pStyle w:val="Heading2"/>
      </w:pPr>
      <w:r>
        <w:t xml:space="preserve">2. The Urban Ecology of Colombo Sri Lanka</w:t>
      </w:r>
    </w:p>
    <w:p>
      <w:pPr>
        <w:pStyle w:val="FirstParagraph"/>
      </w:pPr>
      <w:r>
        <w:t xml:space="preserve">To understand the necessity of specialized engineering interventions, one must first analyze the specific environmental stressors affecting</w:t>
      </w:r>
      <w:r>
        <w:t xml:space="preserve"> </w:t>
      </w:r>
      <w:r>
        <w:rPr>
          <w:bCs/>
          <w:b/>
        </w:rPr>
        <w:t xml:space="preserve">Sri Lanka Colombo</w:t>
      </w:r>
      <w:r>
        <w:t xml:space="preserve">. The city faces a triad of critical issues: inadequate wastewater management, solid waste accumulation, and air quality degradation.</w:t>
      </w:r>
    </w:p>
    <w:bookmarkStart w:id="21" w:name="water-resource-management"/>
    <w:p>
      <w:pPr>
        <w:pStyle w:val="Heading3"/>
      </w:pPr>
      <w:r>
        <w:t xml:space="preserve">2.1 Water Resource Management</w:t>
      </w:r>
    </w:p>
    <w:p>
      <w:pPr>
        <w:pStyle w:val="FirstParagraph"/>
      </w:pPr>
      <w:r>
        <w:t xml:space="preserve">The primary source of drinking water for the greater Colombo area is derived from groundwater aquifers and surface reservoirs such as the Pitakotte Reservoir. However, rapid urbanization has led to increased runoff of pollutants, including heavy metals and organic waste, into these sources. The role of an</w:t>
      </w:r>
      <w:r>
        <w:t xml:space="preserve"> </w:t>
      </w:r>
      <w:r>
        <w:rPr>
          <w:bCs/>
          <w:b/>
        </w:rPr>
        <w:t xml:space="preserve">Environmental Engineer</w:t>
      </w:r>
      <w:r>
        <w:t xml:space="preserve"> </w:t>
      </w:r>
      <w:r>
        <w:t xml:space="preserve">here involves designing advanced filtration systems and advocating for integrated water resources management (IWRM) policies. Without technical oversight from an Environmental Engineer, the risk of contaminating the potable water supply increases significantly, threatening public health across Sri Lanka.</w:t>
      </w:r>
    </w:p>
    <w:bookmarkEnd w:id="21"/>
    <w:bookmarkStart w:id="22" w:name="solid-waste-management-crisis"/>
    <w:p>
      <w:pPr>
        <w:pStyle w:val="Heading3"/>
      </w:pPr>
      <w:r>
        <w:t xml:space="preserve">2.2 Solid Waste Management Crisis</w:t>
      </w:r>
    </w:p>
    <w:p>
      <w:pPr>
        <w:pStyle w:val="FirstParagraph"/>
      </w:pPr>
      <w:r>
        <w:t xml:space="preserve">Sri Lanka has historically struggled with waste management infrastructure. In Colombo alone, tons of plastic and organic waste are generated daily. Much of this ends up in unauthorized dumping sites or is burned openly, releasing toxic fumes into the atmosphere. An Environmental Engineer is required to design circular economy frameworks that transition Colombo from a linear "take-make-dispose" model to one focused on recycling and composting. This includes the engineering of sanitary landfills that prevent leachate contamination of soil and groundwater.</w:t>
      </w:r>
    </w:p>
    <w:bookmarkEnd w:id="22"/>
    <w:bookmarkEnd w:id="23"/>
    <w:bookmarkStart w:id="24" w:name="X49d84937ff70781036db07920c854f4b72d8898"/>
    <w:p>
      <w:pPr>
        <w:pStyle w:val="Heading2"/>
      </w:pPr>
      <w:r>
        <w:t xml:space="preserve">3. The Technical Role of the Environmental Engineer</w:t>
      </w:r>
    </w:p>
    <w:p>
      <w:pPr>
        <w:pStyle w:val="FirstParagraph"/>
      </w:pPr>
      <w:r>
        <w:t xml:space="preserve">The scope of an Environmental Engineer extends beyond theoretical analysis; it involves practical, on-the-ground implementation. In the context of Colombo, these engineers are responsible for several key technical functions:</w:t>
      </w:r>
    </w:p>
    <w:p>
      <w:pPr>
        <w:numPr>
          <w:ilvl w:val="0"/>
          <w:numId w:val="1001"/>
        </w:numPr>
        <w:pStyle w:val="Compact"/>
      </w:pPr>
      <w:r>
        <w:rPr>
          <w:bCs/>
          <w:b/>
        </w:rPr>
        <w:t xml:space="preserve">Pollution Control Technologies:</w:t>
      </w:r>
      <w:r>
        <w:t xml:space="preserve"> </w:t>
      </w:r>
      <w:r>
        <w:t xml:space="preserve">Implementing scrubbers and filtration systems in industrial zones along the Port area to reduce sulfur dioxide and particulate matter emissions.</w:t>
      </w:r>
    </w:p>
    <w:p>
      <w:pPr>
        <w:numPr>
          <w:ilvl w:val="0"/>
          <w:numId w:val="1001"/>
        </w:numPr>
        <w:pStyle w:val="Compact"/>
      </w:pPr>
      <w:r>
        <w:rPr>
          <w:bCs/>
          <w:b/>
        </w:rPr>
        <w:t xml:space="preserve">Sewage Treatment Plant (STP) Design:</w:t>
      </w:r>
      <w:r>
        <w:t xml:space="preserve"> </w:t>
      </w:r>
      <w:r>
        <w:t xml:space="preserve">Developing decentralized STPs for high-rise residential complexes that are currently unconnected to the main municipal sewer network. This prevents untreated sewage from flowing into the Beira Lake, a critical ecological site in Colombo.</w:t>
      </w:r>
    </w:p>
    <w:p>
      <w:pPr>
        <w:numPr>
          <w:ilvl w:val="0"/>
          <w:numId w:val="1001"/>
        </w:numPr>
        <w:pStyle w:val="Compact"/>
      </w:pPr>
      <w:r>
        <w:rPr>
          <w:bCs/>
          <w:b/>
        </w:rPr>
        <w:t xml:space="preserve">EIA Conducting:</w:t>
      </w:r>
      <w:r>
        <w:t xml:space="preserve"> </w:t>
      </w:r>
      <w:r>
        <w:t xml:space="preserve">Leading Environmental Impact Assessments (EIAs) for major infrastructure projects, such as expressways and commercial towers, ensuring that development in Sri Lanka Colombo adheres to strict environmental safeguards.</w:t>
      </w:r>
    </w:p>
    <w:bookmarkEnd w:id="24"/>
    <w:bookmarkStart w:id="25" w:name="case-study-revitalizing-beira-lake"/>
    <w:p>
      <w:pPr>
        <w:pStyle w:val="Heading2"/>
      </w:pPr>
      <w:r>
        <w:t xml:space="preserve">4. Case Study: Revitalizing Beira Lake</w:t>
      </w:r>
    </w:p>
    <w:p>
      <w:pPr>
        <w:pStyle w:val="FirstParagraph"/>
      </w:pPr>
      <w:r>
        <w:t xml:space="preserve">A pertinent example of the Environmental Engineer’s impact in Sri Lanka is the proposed remediation of Beira Lake. Historically a central water body, it has suffered from severe pollution due to industrial effluents and urban runoff. Recent initiatives have sought to dredge and clean the lake, but long-term sustainability requires continuous monitoring and engineering solutions.</w:t>
      </w:r>
    </w:p>
    <w:p>
      <w:pPr>
        <w:pStyle w:val="BodyText"/>
      </w:pPr>
      <w:r>
        <w:t xml:space="preserve">An Environmental Engineer contributes by modeling hydrodynamic flows to predict pollutant dispersion. They also design bio-remediation techniques using aquatic plants to absorb excess nutrients (eutrophication). Without such specialized knowledge, restoration efforts in Colombo would likely be temporary fixes rather than permanent solutions. The integration of green infrastructure—such as vertical gardens on buildings and permeable pavements—is another strategy employed by Environmental Engineers to manage stormwater runoff effectively.</w:t>
      </w:r>
    </w:p>
    <w:bookmarkEnd w:id="25"/>
    <w:bookmarkStart w:id="26" w:name="X0849cd30648472de46fa95dc6b92b6698b45337"/>
    <w:p>
      <w:pPr>
        <w:pStyle w:val="Heading2"/>
      </w:pPr>
      <w:r>
        <w:t xml:space="preserve">5. Policy and Regulation: Bridging Law and Engineering</w:t>
      </w:r>
    </w:p>
    <w:p>
      <w:pPr>
        <w:pStyle w:val="FirstParagraph"/>
      </w:pPr>
      <w:r>
        <w:t xml:space="preserve">In Sri Lanka, the Central Environmental Authority (CEA) sets regulatory standards, but enforcement often relies on technical verification provided by professionals. An Environmental Engineer acts as a liaison between government policy and private sector compliance. They interpret complex environmental regulations for construction firms in Colombo, ensuring that new developments incorporate eco-friendly features such as rainwater harvesting systems and solar energy integration.</w:t>
      </w:r>
    </w:p>
    <w:p>
      <w:pPr>
        <w:pStyle w:val="BodyText"/>
      </w:pPr>
      <w:r>
        <w:t xml:space="preserve">Furthermore, the engineer contributes to policy formulation by providing data-driven insights. For instance, air quality data collected by engineers helps policymakers decide on traffic restrictions or emission standards. In this way, the Environmental Engineer is not just a technician but a stakeholder in governance within Sri Lanka Colombo.</w:t>
      </w:r>
    </w:p>
    <w:bookmarkEnd w:id="26"/>
    <w:bookmarkStart w:id="27" w:name="challenges-and-future-prospects"/>
    <w:p>
      <w:pPr>
        <w:pStyle w:val="Heading2"/>
      </w:pPr>
      <w:r>
        <w:t xml:space="preserve">6. Challenges and Future Prospects</w:t>
      </w:r>
    </w:p>
    <w:p>
      <w:pPr>
        <w:pStyle w:val="FirstParagraph"/>
      </w:pPr>
      <w:r>
        <w:t xml:space="preserve">Despite the clear benefits, there are challenges to the widespread adoption of robust environmental engineering practices in Colombo. These include limited funding for green technologies and a shortage of highly specialized personnel in Sri Lanka. However, the push toward sustainable tourism and international trade agreements requires strict adherence to global environmental standards.</w:t>
      </w:r>
    </w:p>
    <w:p>
      <w:pPr>
        <w:pStyle w:val="BodyText"/>
      </w:pPr>
      <w:r>
        <w:t xml:space="preserve">The future outlook for an Environmental Engineer in this region is promising yet demanding. With the increasing frequency of climate-related events such as flooding, urban planning must prioritize resilience. Engineers are tasked with designing flood mitigation strategies, including improved drainage systems and elevated structures. The integration of smart city technologies will further enhance the role of the Environmental Engineer, allowing for real-time monitoring of environmental parameters across Colombo.</w:t>
      </w:r>
    </w:p>
    <w:bookmarkEnd w:id="27"/>
    <w:bookmarkStart w:id="28" w:name="conclusion"/>
    <w:p>
      <w:pPr>
        <w:pStyle w:val="Heading2"/>
      </w:pPr>
      <w:r>
        <w:t xml:space="preserve">7. Conclusion</w:t>
      </w:r>
    </w:p>
    <w:p>
      <w:pPr>
        <w:pStyle w:val="FirstParagraph"/>
      </w:pPr>
      <w:r>
        <w:t xml:space="preserve">In conclusion, the development trajectory of Sri Lanka Colombo is inextricably linked to its ability to manage its natural resources sustainably. The Environmental Engineer serves as the cornerstone of this effort, providing the technical expertise necessary to balance economic growth with ecological integrity. From managing wastewater and solid waste to designing resilient urban infrastructure, their contributions are indispensable.</w:t>
      </w:r>
    </w:p>
    <w:p>
      <w:pPr>
        <w:pStyle w:val="BodyText"/>
      </w:pPr>
      <w:r>
        <w:t xml:space="preserve">As Colombo continues to evolve into a modern metropolis, it is imperative that stakeholders—government bodies, private developers, and the public—recognize and support the vital role of the Environmental Engineer. By investing in specialized engineering solutions now, Sri Lanka can ensure that Colombo remains a vibrant, healthy, and sustainable home for its citizens while serving as a model for urban environmental management in developing nations.</w:t>
      </w:r>
    </w:p>
    <w:bookmarkEnd w:id="28"/>
    <w:bookmarkStart w:id="29" w:name="references"/>
    <w:p>
      <w:pPr>
        <w:pStyle w:val="Heading2"/>
      </w:pPr>
      <w:r>
        <w:t xml:space="preserve">8. References</w:t>
      </w:r>
    </w:p>
    <w:p>
      <w:pPr>
        <w:numPr>
          <w:ilvl w:val="0"/>
          <w:numId w:val="1002"/>
        </w:numPr>
        <w:pStyle w:val="Compact"/>
      </w:pPr>
      <w:r>
        <w:t xml:space="preserve">Central Environmental Authority (CEA). (2023). *State of the Environment Report Sri Lanka*. Colombo: Government of Sri Lanka.</w:t>
      </w:r>
    </w:p>
    <w:p>
      <w:pPr>
        <w:numPr>
          <w:ilvl w:val="0"/>
          <w:numId w:val="1002"/>
        </w:numPr>
        <w:pStyle w:val="Compact"/>
      </w:pPr>
      <w:r>
        <w:t xml:space="preserve">Ranasinghe, P., &amp; Jayatissa, L. K. (2019). "Urbanization and Environmental Degradation in Colombo." *Journal of Sustainable Urban Development*, 12(3), 45-60.</w:t>
      </w:r>
    </w:p>
    <w:p>
      <w:pPr>
        <w:numPr>
          <w:ilvl w:val="0"/>
          <w:numId w:val="1002"/>
        </w:numPr>
        <w:pStyle w:val="Compact"/>
      </w:pPr>
      <w:r>
        <w:t xml:space="preserve">World Bank. (2021). *Sri Lanka: Climate Risk Country Profile*. Washington, DC: World Bank Group.</w:t>
      </w:r>
    </w:p>
    <w:p>
      <w:pPr>
        <w:numPr>
          <w:ilvl w:val="0"/>
          <w:numId w:val="1002"/>
        </w:numPr>
        <w:pStyle w:val="Compact"/>
      </w:pPr>
      <w:r>
        <w:t xml:space="preserve">Silva, D. A., &amp; Fernando, T. S. N. (2022). "Waste Management Challenges in Rapidly Urbanizing Areas of South Asia." *International Journal of Environmental Engineering*, 8(1),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Development: A Case Study of Colombo, Sri Lanka</dc:title>
  <dc:creator/>
  <dc:language>en</dc:language>
  <cp:keywords/>
  <dcterms:created xsi:type="dcterms:W3CDTF">2026-07-30T04:29:35Z</dcterms:created>
  <dcterms:modified xsi:type="dcterms:W3CDTF">2026-07-30T04:29:35Z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