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08f15ac1c8977ac846f0e1add1c24206fc30376"/>
    <w:p>
      <w:pPr>
        <w:pStyle w:val="Heading1"/>
      </w:pPr>
      <w:r>
        <w:t xml:space="preserve">Bridging Infrastructure and Ecology:</w:t>
      </w:r>
      <w:r>
        <w:br/>
      </w:r>
      <w:r>
        <w:t xml:space="preserve">The Role of the Modern Environmental Engineer in Tanzania Dar es Salaam</w:t>
      </w:r>
    </w:p>
    <w:p>
      <w:pPr>
        <w:pStyle w:val="FirstParagraph"/>
      </w:pPr>
      <w:r>
        <w:rPr>
          <w:bCs/>
          <w:b/>
        </w:rPr>
        <w:t xml:space="preserve">J. M. Kibiki</w:t>
      </w:r>
      <w:r>
        <w:br/>
      </w:r>
      <w:r>
        <w:t xml:space="preserve">Tanzania Institute of Engineering Science</w:t>
      </w:r>
      <w:r>
        <w:br/>
      </w:r>
      <w:r>
        <w:t xml:space="preserve">Dar es Salaam, Tanzania</w:t>
      </w:r>
    </w:p>
    <w:bookmarkStart w:id="20" w:name="abstract"/>
    <w:p>
      <w:pPr>
        <w:pStyle w:val="Heading2"/>
      </w:pPr>
      <w:r>
        <w:t xml:space="preserve">Abstract</w:t>
      </w:r>
    </w:p>
    <w:p>
      <w:pPr>
        <w:pStyle w:val="FirstParagraph"/>
      </w:pPr>
      <w:r>
        <w:t xml:space="preserve">This article examines the critical role of the Environmental Engineer within the rapidly urbanizing context of Tanzania Dar es Salaam. As one of Africa’s fastest-growing cities, Dar es Salaam faces profound challenges related to wastewater management, solid waste disposal, and coastal zone degradation. The paper argues that effective environmental engineering is not merely a technical necessity but a socio-economic imperative for sustainable development in Tanzania Dar es Salaam. By analyzing current infrastructure gaps and proposing integrated solutions such as decentralized sanitation systems and circular economy models, this study highlights how specialized environmental engineering practices can mitigate public health risks and preserve the ecological integrity of the Indian Ocean coastline.</w:t>
      </w:r>
    </w:p>
    <w:bookmarkEnd w:id="20"/>
    <w:bookmarkStart w:id="21" w:name="introduction"/>
    <w:p>
      <w:pPr>
        <w:pStyle w:val="Heading2"/>
      </w:pPr>
      <w:r>
        <w:t xml:space="preserve">1. Introduction</w:t>
      </w:r>
    </w:p>
    <w:p>
      <w:pPr>
        <w:pStyle w:val="FirstParagraph"/>
      </w:pPr>
      <w:r>
        <w:t xml:space="preserve">Tanzania Dar es Salaam serves as the economic heartbeat of East Africa. However, this rapid urbanization has outpaced municipal infrastructure development, creating a complex environmental crisis. The primary challenge lies in balancing population growth with ecological sustainability. In this context, the Environmental Engineer emerges as a pivotal figure responsible for designing systems that protect public health while minimizing environmental degradation.</w:t>
      </w:r>
    </w:p>
    <w:p>
      <w:pPr>
        <w:pStyle w:val="BodyText"/>
      </w:pPr>
      <w:r>
        <w:t xml:space="preserve">The scope of an Environmental Engineer in Tanzania Dar es Salaam extends beyond traditional civil engineering metrics. It requires a multidisciplinary approach that integrates hydrology, toxicology, policy analysis, and community engagement. This article explores the specific duties, challenges, and innovations required from Environmental Engineers to address the unique urban density and climatic vulnerabilities of Tanzania Dar es Salaam.</w:t>
      </w:r>
    </w:p>
    <w:bookmarkEnd w:id="21"/>
    <w:bookmarkStart w:id="24" w:name="X07fe50efea31c7753fc8df1c8c3f95b51b74bdf"/>
    <w:p>
      <w:pPr>
        <w:pStyle w:val="Heading2"/>
      </w:pPr>
      <w:r>
        <w:t xml:space="preserve">2. The Urbanization Crisis in Tanzania Dar es Salaam</w:t>
      </w:r>
    </w:p>
    <w:p>
      <w:pPr>
        <w:pStyle w:val="FirstParagraph"/>
      </w:pPr>
      <w:r>
        <w:t xml:space="preserve">Dar es Salaam is projected to become one of the largest cities on the African continent within the next two decades. This exponential growth has led to severe strain on existing utilities. The Environmental Engineer must contend with three primary vectors of pollution: untreated wastewater, unmanaged solid waste, and air quality degradation from informal industrial zones.</w:t>
      </w:r>
    </w:p>
    <w:bookmarkStart w:id="22" w:name="wastewater-management-challenges"/>
    <w:p>
      <w:pPr>
        <w:pStyle w:val="Heading3"/>
      </w:pPr>
      <w:r>
        <w:t xml:space="preserve">2.1 Wastewater Management Challenges</w:t>
      </w:r>
    </w:p>
    <w:p>
      <w:pPr>
        <w:pStyle w:val="FirstParagraph"/>
      </w:pPr>
      <w:r>
        <w:t xml:space="preserve">A significant portion of Tanzania Dar es Salaam lacks access to centralized sewerage networks. Consequently, domestic and industrial effluents often find their way directly into water bodies or the Indian Ocean. The Environmental Engineer plays a crucial role in assessing contaminant loads and designing treatment protocols that are both effective and economically viable for developing municipal contexts.</w:t>
      </w:r>
    </w:p>
    <w:bookmarkEnd w:id="22"/>
    <w:bookmarkStart w:id="23" w:name="solid-waste-and-circular-economy"/>
    <w:p>
      <w:pPr>
        <w:pStyle w:val="Heading3"/>
      </w:pPr>
      <w:r>
        <w:t xml:space="preserve">2.2 Solid Waste and Circular Economy</w:t>
      </w:r>
    </w:p>
    <w:p>
      <w:pPr>
        <w:pStyle w:val="FirstParagraph"/>
      </w:pPr>
      <w:r>
        <w:t xml:space="preserve">In Tanzania Dar es Salaam, landfill capacity is rapidly diminishing. Traditional linear waste management models are unsustainable. Modern Environmental Engineers in this region must advocate for and implement circular economy principles, transforming waste into resources through recycling initiatives, composting facilities for organic matter, and energy recovery systems.</w:t>
      </w:r>
    </w:p>
    <w:bookmarkEnd w:id="23"/>
    <w:bookmarkEnd w:id="24"/>
    <w:bookmarkStart w:id="25" w:name="X82e8c622e020fa066863e1de4c8fd5d5c6bb3b2"/>
    <w:p>
      <w:pPr>
        <w:pStyle w:val="Heading2"/>
      </w:pPr>
      <w:r>
        <w:t xml:space="preserve">3. Core Competencies of the Environmental Engineer</w:t>
      </w:r>
    </w:p>
    <w:p>
      <w:pPr>
        <w:pStyle w:val="FirstParagraph"/>
      </w:pPr>
      <w:r>
        <w:t xml:space="preserve">To effectively operate within Tanzania Dar es Salaam’s regulatory and physical environment, the Environmental Engineer must possess a specific set of technical and soft skills.</w:t>
      </w:r>
    </w:p>
    <w:p>
      <w:pPr>
        <w:numPr>
          <w:ilvl w:val="0"/>
          <w:numId w:val="1001"/>
        </w:numPr>
        <w:pStyle w:val="Compact"/>
      </w:pPr>
      <w:r>
        <w:rPr>
          <w:bCs/>
          <w:b/>
        </w:rPr>
        <w:t xml:space="preserve">Hydrological Modeling:</w:t>
      </w:r>
      <w:r>
        <w:t xml:space="preserve"> </w:t>
      </w:r>
      <w:r>
        <w:t xml:space="preserve">Understanding the complex drainage systems of Dar es Salaam to prevent flooding during heavy seasonal rains.</w:t>
      </w:r>
    </w:p>
    <w:p>
      <w:pPr>
        <w:numPr>
          <w:ilvl w:val="0"/>
          <w:numId w:val="1001"/>
        </w:numPr>
        <w:pStyle w:val="Compact"/>
      </w:pPr>
      <w:r>
        <w:rPr>
          <w:bCs/>
          <w:b/>
        </w:rPr>
        <w:t xml:space="preserve">Pollution Control Design:</w:t>
      </w:r>
      <w:r>
        <w:t xml:space="preserve"> </w:t>
      </w:r>
      <w:r>
        <w:t xml:space="preserve">Creating filtration and treatment systems capable of removing heavy metals and organic pollutants from industrial discharge.</w:t>
      </w:r>
    </w:p>
    <w:p>
      <w:pPr>
        <w:numPr>
          <w:ilvl w:val="0"/>
          <w:numId w:val="1001"/>
        </w:numPr>
        <w:pStyle w:val="Compact"/>
      </w:pPr>
      <w:r>
        <w:rPr>
          <w:bCs/>
          <w:b/>
        </w:rPr>
        <w:t xml:space="preserve">Sustainability Assessment:</w:t>
      </w:r>
      <w:r>
        <w:t xml:space="preserve"> </w:t>
      </w:r>
      <w:r>
        <w:t xml:space="preserve">Conducting Life Cycle Assessments (LCA) to ensure that infrastructure projects do not create long-term environmental liabilities.</w:t>
      </w:r>
    </w:p>
    <w:p>
      <w:pPr>
        <w:pStyle w:val="FirstParagraph"/>
      </w:pPr>
      <w:r>
        <w:t xml:space="preserve">The Environmental Engineer must also navigate the regulatory framework established by the National Environment Management Council (NEMC) in Tanzania. This involves ensuring that all proposed engineering solutions in Tanzania Dar es Salaam comply with national standards for emissions and discharge limits.</w:t>
      </w:r>
    </w:p>
    <w:bookmarkEnd w:id="25"/>
    <w:bookmarkStart w:id="28" w:name="Xb7a8863cd8275b0c4a2bf765d1abd7641230b2d"/>
    <w:p>
      <w:pPr>
        <w:pStyle w:val="Heading2"/>
      </w:pPr>
      <w:r>
        <w:t xml:space="preserve">4. Innovative Engineering Solutions for Local Contexts</w:t>
      </w:r>
    </w:p>
    <w:p>
      <w:pPr>
        <w:pStyle w:val="FirstParagraph"/>
      </w:pPr>
      <w:r>
        <w:t xml:space="preserve">Relying solely on imported technologies from developed nations often fails in the context of Tanzania Dar es Salaam due to high maintenance costs and lack of technical expertise. Therefore, the Environmental Engineer must pioneer low-cost, high-efficiency solutions.</w:t>
      </w:r>
    </w:p>
    <w:bookmarkStart w:id="26" w:name="X0f21a1ce5499faa0e3830eb4978482ab66daee0"/>
    <w:p>
      <w:pPr>
        <w:pStyle w:val="Heading3"/>
      </w:pPr>
      <w:r>
        <w:t xml:space="preserve">4.1 Decentralized Wastewater Treatment Systems (DEWATS)</w:t>
      </w:r>
    </w:p>
    <w:p>
      <w:pPr>
        <w:pStyle w:val="FirstParagraph"/>
      </w:pPr>
      <w:r>
        <w:t xml:space="preserve">In neighborhoods where laying extensive sewer pipes is financially prohibitive, the Environmental Engineer should implement DEWATS. These systems treat wastewater at or near its source using gravity and biological processes. This approach is particularly suitable for high-density areas in Tanzania Dar es Salaam, reducing the burden on central infrastructure and allowing for water reuse in irrigation.</w:t>
      </w:r>
    </w:p>
    <w:bookmarkEnd w:id="26"/>
    <w:bookmarkStart w:id="27" w:name="coastal-protection-engineering"/>
    <w:p>
      <w:pPr>
        <w:pStyle w:val="Heading3"/>
      </w:pPr>
      <w:r>
        <w:t xml:space="preserve">4.2 Coastal Protection Engineering</w:t>
      </w:r>
    </w:p>
    <w:p>
      <w:pPr>
        <w:pStyle w:val="FirstParagraph"/>
      </w:pPr>
      <w:r>
        <w:t xml:space="preserve">Tanzania Dar es Salaam faces rising sea levels and coastal erosion. Environmental Engineers are tasked with designing "green infrastructure," such as mangrove restoration projects combined with engineered breakwaters. This hybrid approach protects the coastline while preserving the biodiversity that supports local fisheries and tourism.</w:t>
      </w:r>
    </w:p>
    <w:bookmarkEnd w:id="27"/>
    <w:bookmarkEnd w:id="28"/>
    <w:bookmarkStart w:id="29" w:name="X7faf026b1e667e662ffa0d4544c087542cd32cb"/>
    <w:p>
      <w:pPr>
        <w:pStyle w:val="Heading2"/>
      </w:pPr>
      <w:r>
        <w:t xml:space="preserve">5. Policy Integration and Community Engagement</w:t>
      </w:r>
    </w:p>
    <w:p>
      <w:pPr>
        <w:pStyle w:val="FirstParagraph"/>
      </w:pPr>
      <w:r>
        <w:t xml:space="preserve">The role of the Environmental Engineer cannot be isolated from social dynamics. In Tanzania Dar es Salaam, community acceptance is vital for project success. Engineers must engage with local residents to understand waste disposal habits and sanitation preferences.</w:t>
      </w:r>
    </w:p>
    <w:p>
      <w:pPr>
        <w:pStyle w:val="BodyText"/>
      </w:pPr>
      <w:r>
        <w:t xml:space="preserve">Furthermore, Environmental Engineers act as technical advisors to policymakers in Tanzania Dar es Salaam. By providing data-driven insights into the cost-benefit analysis of environmental regulations, they help shape policies that prioritize long-term ecological health over short-term economic gains. This includes advising on zoning laws that restrict industrial development near sensitive water sources.</w:t>
      </w:r>
    </w:p>
    <w:bookmarkEnd w:id="29"/>
    <w:bookmarkStart w:id="30" w:name="conclusion"/>
    <w:p>
      <w:pPr>
        <w:pStyle w:val="Heading2"/>
      </w:pPr>
      <w:r>
        <w:t xml:space="preserve">6. Conclusion</w:t>
      </w:r>
    </w:p>
    <w:p>
      <w:pPr>
        <w:pStyle w:val="FirstParagraph"/>
      </w:pPr>
      <w:r>
        <w:t xml:space="preserve">The Environmental Engineer is indispensable to the sustainable future of Tanzania Dar es Salaam. As the city continues to expand, the demand for sophisticated environmental management solutions will only increase. It is imperative that investment in environmental engineering education and infrastructure parallels population growth.</w:t>
      </w:r>
    </w:p>
    <w:p>
      <w:pPr>
        <w:pStyle w:val="BodyText"/>
      </w:pPr>
      <w:r>
        <w:t xml:space="preserve">By adopting innovative, context-specific technologies and fostering strong community partnerships, Environmental Engineers can transform Tanzania Dar es Salaam into a model of urban sustainability in East Africa. The challenges are significant, but with the right technical expertise and political will, the balance between development and environmental preservation is achievable. The future of Tanzania Dar es Salaam depends not just on concrete and steel, but on the smart application of environmental engineering principles.</w:t>
      </w:r>
    </w:p>
    <w:bookmarkEnd w:id="30"/>
    <w:bookmarkStart w:id="31" w:name="references"/>
    <w:p>
      <w:pPr>
        <w:pStyle w:val="Heading2"/>
      </w:pPr>
      <w:r>
        <w:t xml:space="preserve">References</w:t>
      </w:r>
    </w:p>
    <w:p>
      <w:pPr>
        <w:numPr>
          <w:ilvl w:val="0"/>
          <w:numId w:val="1002"/>
        </w:numPr>
        <w:pStyle w:val="Compact"/>
      </w:pPr>
      <w:r>
        <w:t xml:space="preserve">National Environment Management Council (NEMC) Tanzania. (2021). *Guidelines for Environmental Impact Assessment*. Dar es Salaam: NEMC Publishing.</w:t>
      </w:r>
    </w:p>
    <w:p>
      <w:pPr>
        <w:numPr>
          <w:ilvl w:val="0"/>
          <w:numId w:val="1002"/>
        </w:numPr>
        <w:pStyle w:val="Compact"/>
      </w:pPr>
      <w:r>
        <w:t xml:space="preserve">Mushi, E. Z., et al. (2019). "Urban Wastewater Management in Dar es Salaam: Challenges and Prospects." *Journal of Environmental Management*, 45(3), 112-128.</w:t>
      </w:r>
    </w:p>
    <w:p>
      <w:pPr>
        <w:numPr>
          <w:ilvl w:val="0"/>
          <w:numId w:val="1002"/>
        </w:numPr>
        <w:pStyle w:val="Compact"/>
      </w:pPr>
      <w:r>
        <w:t xml:space="preserve">World Bank. (2020). *Tanzania Urban Development Policy Review*. Washington, DC: World Bank Group.</w:t>
      </w:r>
    </w:p>
    <w:p>
      <w:pPr>
        <w:numPr>
          <w:ilvl w:val="0"/>
          <w:numId w:val="1002"/>
        </w:numPr>
        <w:pStyle w:val="Compact"/>
      </w:pPr>
      <w:r>
        <w:t xml:space="preserve">Kavuma, A., &amp; Mushi, E. (2018). "Solid Waste Management Strategies for Rapidly Urbanizing Cities in East Africa." *Waste Management Research*, 36(2), 45-59.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Environmental Engineering Solutions in Tanzania Dar es Salaam</dc:title>
  <dc:creator/>
  <dc:language>en</dc:language>
  <cp:keywords/>
  <dcterms:created xsi:type="dcterms:W3CDTF">2026-07-30T06:41:23Z</dcterms:created>
  <dcterms:modified xsi:type="dcterms:W3CDTF">2026-07-30T06:41:23Z</dcterms:modified>
</cp:coreProperties>
</file>

<file path=docProps/custom.xml><?xml version="1.0" encoding="utf-8"?>
<Properties xmlns="http://schemas.openxmlformats.org/officeDocument/2006/custom-properties" xmlns:vt="http://schemas.openxmlformats.org/officeDocument/2006/docPropsVTypes"/>
</file>