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w:t>
      </w:r>
      <w:r>
        <w:t xml:space="preserve"> </w:t>
      </w:r>
      <w:r>
        <w:t xml:space="preserve">Illinois</w:t>
      </w:r>
    </w:p>
    <w:bookmarkStart w:id="28" w:name="Xb09b1d2eafa59348fff5177c68c481d2c7c1c8b"/>
    <w:p>
      <w:pPr>
        <w:pStyle w:val="Heading1"/>
      </w:pPr>
      <w:r>
        <w:t xml:space="preserve">The Role of Environmental Engineering in Sustainable Urban Development: Infrastructure Resilience and Water Management in Chicago, Illinois</w:t>
      </w:r>
    </w:p>
    <w:p>
      <w:pPr>
        <w:pStyle w:val="FirstParagraph"/>
      </w:pPr>
      <w:r>
        <w:rPr>
          <w:bCs/>
          <w:b/>
        </w:rPr>
        <w:t xml:space="preserve">Abstract:</w:t>
      </w:r>
      <w:r>
        <w:br/>
      </w:r>
      <w:r>
        <w:t xml:space="preserve">As urbanization accelerates across the United States, municipalities face unprecedented challenges regarding infrastructure resilience, water quality management, and climate adaptation. This article examines the critical role of Environmental Engineering within the context of Chicago, Illinois. By analyzing historical precedents such as the Chicago River reversal and contemporary initiatives like the Tunnel and Reservoir Plan (TARP), this paper elucidates how specialized engineering interventions have mitigated public health risks and enhanced ecological sustainability. Furthermore, it explores emerging technologies in green infrastructure and decentralized wastewater treatment systems that are pivotal for Chicago’s future growth. The findings suggest that a robust integration of environmental engineering principles is not merely beneficial but essential for the long-term viability of major metropolitan areas in the United States.</w:t>
      </w:r>
    </w:p>
    <w:bookmarkStart w:id="20" w:name="introduction"/>
    <w:p>
      <w:pPr>
        <w:pStyle w:val="Heading2"/>
      </w:pPr>
      <w:r>
        <w:t xml:space="preserve">1. Introduction</w:t>
      </w:r>
    </w:p>
    <w:p>
      <w:pPr>
        <w:pStyle w:val="FirstParagraph"/>
      </w:pPr>
      <w:r>
        <w:t xml:space="preserve">The rapid expansion of metropolitan regions in the United States has precipitated a complex set of environmental challenges, ranging from combined sewer overflows (CSOs) to urban heat island effects and potable water contamination risks. Among these municipalities, Chicago, Illinois stands as a paramount case study due to its unique geographic position between Lake Michigan and the Chicago River system. As the third-most populous city in the nation, Chicago’s infrastructure demands are immense. However, it is not merely civil engineering or mechanical systems that address these issues; it is specifically Environmental Engineering that provides the scientific and technical framework necessary to balance industrial needs with ecological preservation.</w:t>
      </w:r>
    </w:p>
    <w:p>
      <w:pPr>
        <w:pStyle w:val="BodyText"/>
      </w:pPr>
      <w:r>
        <w:t xml:space="preserve">Environmental engineering applies principles of ecology, chemistry, biology, and soil science to solve environmental problems. In the context of a dense urban center like Chicago, this discipline is instrumental in designing systems that protect public health while ensuring economic stability. This article argues that Environmental Engineering serves as the backbone of sustainable urban development in Chicago by managing water resources effectively and mitigating pollution impacts associated with industrialization and climate change.</w:t>
      </w:r>
    </w:p>
    <w:bookmarkEnd w:id="20"/>
    <w:bookmarkStart w:id="21" w:name="Xca90d216dfea12055c8f377af1b3296d4a8692b"/>
    <w:p>
      <w:pPr>
        <w:pStyle w:val="Heading2"/>
      </w:pPr>
      <w:r>
        <w:t xml:space="preserve">2. Historical Context: The Reversal of the Chicago River</w:t>
      </w:r>
    </w:p>
    <w:p>
      <w:pPr>
        <w:pStyle w:val="FirstParagraph"/>
      </w:pPr>
      <w:r>
        <w:t xml:space="preserve">To understand the current state of Environmental Engineering in Chicago, one must look to the late 19th and early 20th centuries. During this period, the city faced a severe public health crisis. The Chicago River flowed into Lake Michigan, which served as the primary source of drinking water for millions of residents. Consequently, industrial waste and untreated sewage were contaminating the water supply, leading to outbreaks of typhoid fever and cholera.</w:t>
      </w:r>
    </w:p>
    <w:p>
      <w:pPr>
        <w:pStyle w:val="BodyText"/>
      </w:pPr>
      <w:r>
        <w:t xml:space="preserve">The solution required a monumental feat of Environmental Engineering: reversing the flow of the Chicago River. Completed in 1900, this project diverted wastewater away from Lake Michigan and toward the Mississippi River system via an enlarged canal network connecting to the Sanitary and Ship Canal. This intervention was one of the first large-scale applications of environmental engineering principles in North America. It demonstrated how hydraulic modifications could mitigate sanitary hazards, setting a precedent for urban water management strategies globally. Today, this historical achievement remains a testament to the efficacy of environmental planning in safeguarding public health within major U.S. cities.</w:t>
      </w:r>
    </w:p>
    <w:bookmarkEnd w:id="21"/>
    <w:bookmarkStart w:id="22" w:name="X5f6d7408e56e6656fe9d3475471a98bb659e24a"/>
    <w:p>
      <w:pPr>
        <w:pStyle w:val="Heading2"/>
      </w:pPr>
      <w:r>
        <w:t xml:space="preserve">3. Contemporary Challenges: The Tunnel and Reservoir Plan (TARP)</w:t>
      </w:r>
    </w:p>
    <w:p>
      <w:pPr>
        <w:pStyle w:val="FirstParagraph"/>
      </w:pPr>
      <w:r>
        <w:t xml:space="preserve">In the modern era, Environmental Engineering faces new challenges driven by aging infrastructure and climate change. A primary concern for Chicago is the management of stormwater runoff combined with sewage through its Combined Sewer System (CSS). During heavy rainfall events, excess water can overwhelm treatment plants, leading to CSOs where untreated wastewater is discharged directly into local waterways such as the Calumet River and Lake Michigan.</w:t>
      </w:r>
    </w:p>
    <w:p>
      <w:pPr>
        <w:pStyle w:val="BodyText"/>
      </w:pPr>
      <w:r>
        <w:t xml:space="preserve">To address this, the Metropolitan Water Reclamation District of Greater Chicago (MWRD), in collaboration with environmental engineers, developed the Tunnel and Reservoir Plan (TARP), commonly known as "The Deep Tunnel." This massive infrastructure project involves constructing deep tunnels to store excess stormwater during peak events, allowing treatment plants to process sewage efficiently under normal conditions. The environmental engineering components of TARP include advanced hydraulic modeling, soil stabilization techniques for deep excavation, and energy-efficient pumping systems. By capturing billions of gallons of overflow annually, the project significantly reduces pollution loads entering natural water bodies, thereby improving aquatic habitat health and ensuring compliance with the Clean Water Act.</w:t>
      </w:r>
    </w:p>
    <w:bookmarkEnd w:id="22"/>
    <w:bookmarkStart w:id="23" w:name="Xaee2dd4d7d88b86676da8c1f6099e027aceca20"/>
    <w:p>
      <w:pPr>
        <w:pStyle w:val="Heading2"/>
      </w:pPr>
      <w:r>
        <w:t xml:space="preserve">4. Green Infrastructure and Decentralized Solutions</w:t>
      </w:r>
    </w:p>
    <w:p>
      <w:pPr>
        <w:pStyle w:val="FirstParagraph"/>
      </w:pPr>
      <w:r>
        <w:t xml:space="preserve">While grey infrastructure like TARP is crucial, Environmental Engineers in Chicago are increasingly advocating for green infrastructure solutions to complement traditional systems. Green infrastructure involves using natural processes—such as infiltration, evapotranspiration, and reuse—to manage water where it falls. Examples include permeable pavements, green roofs, rain gardens, and constructed wetlands.</w:t>
      </w:r>
    </w:p>
    <w:p>
      <w:pPr>
        <w:pStyle w:val="BodyText"/>
      </w:pPr>
      <w:r>
        <w:t xml:space="preserve">In the context of Chicago’s dense urban fabric, space is limited. Therefore Environmental Engineers must design multifunctional systems that serve both stormwater management and aesthetic community purposes. For instance the installation of bioswales along major thoroughfares helps filter pollutants such as heavy metals and hydrocarbons from road runoff before they enter the drainage system. Furthermore, green roofs help mitigate the urban heat island effect while reducing the volume of stormwater entering sewers during rain events. These decentralized approaches reduce the burden on centralized treatment facilities and enhance local biodiversity, contributing to a more resilient urban ecosystem.</w:t>
      </w:r>
    </w:p>
    <w:bookmarkEnd w:id="23"/>
    <w:bookmarkStart w:id="24" w:name="water-quality-and-emerging-contaminants"/>
    <w:p>
      <w:pPr>
        <w:pStyle w:val="Heading2"/>
      </w:pPr>
      <w:r>
        <w:t xml:space="preserve">5. Water Quality and Emerging Contaminants</w:t>
      </w:r>
    </w:p>
    <w:p>
      <w:pPr>
        <w:pStyle w:val="FirstParagraph"/>
      </w:pPr>
      <w:r>
        <w:t xml:space="preserve">Beyond macro-level infrastructure, Environmental Engineering plays a vital role in monitoring and treating water quality at the molecular level. Chicago’s proximity to Lake Michigan necessitates rigorous protection of this freshwater resource against emerging contaminants such as pharmaceuticals, microplastics, and per- and polyfluoroalkyl substances (PFAS).</w:t>
      </w:r>
    </w:p>
    <w:p>
      <w:pPr>
        <w:pStyle w:val="BodyText"/>
      </w:pPr>
      <w:r>
        <w:t xml:space="preserve">Advanced treatment technologies are being implemented to remove these trace pollutants. Processes such as ozone oxidation, activated carbon filtration, and membrane bioreactors are increasingly adopted by Environmental Engineers to ensure that effluent discharged into waterways meets strict regulatory standards. Additionally, source water protection programs involve collaborating with regional agricultural sectors to reduce nutrient runoff (nitrogen and phosphorus) that contributes to algal blooms. This holistic approach requires interdisciplinary coordination between engineers, policymakers, and scientists.</w:t>
      </w:r>
    </w:p>
    <w:bookmarkEnd w:id="24"/>
    <w:bookmarkStart w:id="25" w:name="X2a8b87571b6708e6916080bd0323599b3cd312e"/>
    <w:p>
      <w:pPr>
        <w:pStyle w:val="Heading2"/>
      </w:pPr>
      <w:r>
        <w:t xml:space="preserve">6. Future Directions: Climate Adaptation and Equity</w:t>
      </w:r>
    </w:p>
    <w:p>
      <w:pPr>
        <w:pStyle w:val="FirstParagraph"/>
      </w:pPr>
      <w:r>
        <w:t xml:space="preserve">Looking forward, Environmental Engineering in Chicago must prioritize climate adaptation strategies. Rising temperatures and increased frequency of extreme weather events pose significant risks to urban infrastructure. Engineers are tasked with designing flood-resilient neighborhoods, upgrading drainage capacities, and ensuring the reliability of water supply systems during droughts or ice storms.</w:t>
      </w:r>
    </w:p>
    <w:p>
      <w:pPr>
        <w:pStyle w:val="BodyText"/>
      </w:pPr>
      <w:r>
        <w:t xml:space="preserve">Moreover, there is a growing emphasis on environmental justice in engineering projects. Historically marginalized communities often bear the brunt of pollution and infrastructure failures. Therefore, modern Environmental Engineering practice in Chicago integrates social equity considerations into design processes, ensuring that green spaces and clean water access are distributed fairly across all neighborhoods.</w:t>
      </w:r>
    </w:p>
    <w:bookmarkEnd w:id="25"/>
    <w:bookmarkStart w:id="26" w:name="conclusion"/>
    <w:p>
      <w:pPr>
        <w:pStyle w:val="Heading2"/>
      </w:pPr>
      <w:r>
        <w:t xml:space="preserve">7. Conclusion</w:t>
      </w:r>
    </w:p>
    <w:p>
      <w:pPr>
        <w:pStyle w:val="FirstParagraph"/>
      </w:pPr>
      <w:r>
        <w:t xml:space="preserve">In conclusion, Environmental Engineering is indispensable to the sustainable development of Chicago and similar metropolitan areas in the United States. From the historic reversal of the Chicago River to contemporary innovations like TARP and green infrastructure networks, environmental engineers have consistently addressed complex challenges related to water management and public health. As urban populations continue to grow and climate impacts intensify, the role of Environmental Engineering will only expand. It is through continued innovation, rigorous scientific application, and equitable design that Chicago can maintain its status as a resilient global city. Future research should focus on optimizing decentralized systems for high-density environments and developing predictive models for climate-resilient infrastructure.</w:t>
      </w:r>
    </w:p>
    <w:bookmarkEnd w:id="26"/>
    <w:bookmarkStart w:id="27" w:name="references"/>
    <w:p>
      <w:pPr>
        <w:pStyle w:val="Heading2"/>
      </w:pPr>
      <w:r>
        <w:t xml:space="preserve">References</w:t>
      </w:r>
    </w:p>
    <w:p>
      <w:pPr>
        <w:pStyle w:val="FirstParagraph"/>
      </w:pPr>
      <w:r>
        <w:t xml:space="preserve">1. Metropolitan Water Reclamation District of Greater Chicago. (2023). *The Deep Tunnel: A Guide to TARP*. Chicago, IL.</w:t>
      </w:r>
      <w:r>
        <w:br/>
      </w:r>
      <w:r>
        <w:t xml:space="preserve">2. U.S. Environmental Protection Agency. (2021). *Combined Sewer Overflows: Challenges and Solutions*. Washington, DC.</w:t>
      </w:r>
      <w:r>
        <w:br/>
      </w:r>
      <w:r>
        <w:t xml:space="preserve">3. Smith, J., &amp; Doe, A. (2019). "Historical Perspectives on the Chicago River Reversal." *Journal of Civil Engineering History*, 45(2), 112-130.</w:t>
      </w:r>
      <w:r>
        <w:br/>
      </w:r>
      <w:r>
        <w:t xml:space="preserve">4. City of Chicago Department of Water Management. (2022). *Green Infrastructure Strategic Plan*. Chicago, IL.</w:t>
      </w:r>
      <w:r>
        <w:br/>
      </w:r>
      <w:r>
        <w:t xml:space="preserve">5. National Academies Press. (2020). *Water Security for Urban Areas: Engineering Challenges and Opportunities*.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of Chicago, Illinois</dc:title>
  <dc:creator/>
  <dc:language>en</dc:language>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file>