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Mitigating</w:t>
      </w:r>
      <w:r>
        <w:t xml:space="preserve"> </w:t>
      </w:r>
      <w:r>
        <w:t xml:space="preserve">Urban</w:t>
      </w:r>
      <w:r>
        <w:t xml:space="preserve"> </w:t>
      </w:r>
      <w:r>
        <w:t xml:space="preserve">Sustainability</w:t>
      </w:r>
      <w:r>
        <w:t xml:space="preserve"> </w:t>
      </w:r>
      <w:r>
        <w:t xml:space="preserve">Challenges: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Houston</w:t>
      </w:r>
    </w:p>
    <w:bookmarkStart w:id="27" w:name="Xee5689a2cfebe874c6a7931ccbbc31676253cb5"/>
    <w:p>
      <w:pPr>
        <w:pStyle w:val="Heading1"/>
      </w:pPr>
      <w:r>
        <w:t xml:space="preserve">The Role of the Environmental Engineer in Mitigating Urban Sustainability Challenges: A Case Study of United States Houston</w:t>
      </w:r>
    </w:p>
    <w:p>
      <w:pPr>
        <w:pStyle w:val="FirstParagraph"/>
      </w:pPr>
      <w:r>
        <w:rPr>
          <w:bCs/>
          <w:b/>
        </w:rPr>
        <w:t xml:space="preserve">Jane Doe, Ph.D.</w:t>
      </w:r>
    </w:p>
    <w:p>
      <w:pPr>
        <w:pStyle w:val="BodyText"/>
      </w:pPr>
      <w:r>
        <w:rPr>
          <w:iCs/>
          <w:i/>
        </w:rPr>
        <w:t xml:space="preserve">School of Engineering and Applied Sciences, University of Texas at Austin</w:t>
      </w:r>
    </w:p>
    <w:bookmarkStart w:id="20" w:name="abstract"/>
    <w:p>
      <w:pPr>
        <w:pStyle w:val="Heading2"/>
      </w:pPr>
      <w:r>
        <w:t xml:space="preserve">Abstract</w:t>
      </w:r>
    </w:p>
    <w:p>
      <w:pPr>
        <w:pStyle w:val="FirstParagraph"/>
      </w:pPr>
      <w:r>
        <w:t xml:space="preserve">This article examines the critical function of the Environmental Engineer in addressing complex ecological and infrastructural challenges within rapidly urbanizing regions. Specifically, it focuses on United States Houston, a metropolitan area characterized by significant industrial activity, coastal vulnerability, and rapid population growth. As Houston expands its footprint along the Gulf Coast, local government entities and private industries face increasing pressure to balance economic development with environmental stewardship. This paper analyzes the technical interventions employed by Environmental Engineers in managing stormwater infrastructure during extreme weather events, remediating soil contamination from historical petrochemical processing, and optimizing wastewater treatment systems. The findings suggest that specialized engineering solutions tailored to the unique hydrological and industrial profile of United States Houston are essential for achieving long-term urban resilience. Furthermore, this article argues that the Environmental Engineer serves not merely as a technical executor but as a strategic policymaker in the broader context of sustainable urban planning.</w:t>
      </w:r>
    </w:p>
    <w:bookmarkEnd w:id="20"/>
    <w:bookmarkStart w:id="21" w:name="introduction"/>
    <w:p>
      <w:pPr>
        <w:pStyle w:val="Heading2"/>
      </w:pPr>
      <w:r>
        <w:t xml:space="preserve">1. Introduction</w:t>
      </w:r>
    </w:p>
    <w:p>
      <w:pPr>
        <w:pStyle w:val="FirstParagraph"/>
      </w:pPr>
      <w:r>
        <w:t xml:space="preserve">In recent decades, the intersection of industrial expansion and environmental regulation has created a complex landscape for urban planners across North America. Nowhere is this tension more palpable than in the context of United States Houston, often referred to as the "Energy Capital of the World." While Houston’s economic engine drives global energy markets, it simultaneously generates significant environmental burdens, including air pollution, water contamination risks, and flooding vulnerabilities exacerbated by climate change. In response to these mounting pressures, the role of the Environmental Engineer has evolved from a niche technical discipline into a central pillar of municipal governance and industrial compliance.</w:t>
      </w:r>
    </w:p>
    <w:p>
      <w:pPr>
        <w:pStyle w:val="BodyText"/>
      </w:pPr>
      <w:r>
        <w:t xml:space="preserve">The modern Environmental Engineer is tasked with designing systems that protect public health while facilitating industrial growth. In Houston, this involves navigating a regulatory environment influenced by both federal standards set by the United States Environmental Protection Agency (EPA) and state-specific guidelines in Texas. This article explores how professionals in this field utilize advanced modeling, remediation technologies, and sustainable design principles to address the specific challenges faced by United States Houston. By examining case studies related to stormwater management, hazardous waste remediation, and air quality control, we illustrate the indispensable contribution of the Environmental Engineer to urban sustainability.</w:t>
      </w:r>
    </w:p>
    <w:bookmarkEnd w:id="21"/>
    <w:bookmarkStart w:id="22" w:name="X1c6187a997c248ca99cc53dc9f501d6d7148149"/>
    <w:p>
      <w:pPr>
        <w:pStyle w:val="Heading2"/>
      </w:pPr>
      <w:r>
        <w:t xml:space="preserve">2. Hydrological Challenges and Stormwater Infrastructure</w:t>
      </w:r>
    </w:p>
    <w:p>
      <w:pPr>
        <w:pStyle w:val="FirstParagraph"/>
      </w:pPr>
      <w:r>
        <w:t xml:space="preserve">Houston is geographically situated in a humid subtropical climate zone with flat topography and high precipitation levels, making it highly susceptible to severe flooding. The proliferation of impervious surfaces due to urbanization has reduced the land's natural ability to absorb rainfall, leading to increased surface runoff and localized flooding events. Herein lies a primary domain for the Environmental Engineer: the design and optimization of green infrastructure and gray infrastructure hybrids.</w:t>
      </w:r>
    </w:p>
    <w:p>
      <w:pPr>
        <w:pStyle w:val="BodyText"/>
      </w:pPr>
      <w:r>
        <w:t xml:space="preserve">In United States Houston, Environmental Engineers have been instrumental in implementing Low Impact Development (LID) strategies. These engineers calculate catchment areas, model hydrological flows using software such as SWMM (Storm Water Management Model), and design retention basins that mimic natural wetlands. By integrating permeable pavements and bioswales into urban planning, the Environmental Engineer reduces the peak flow rates into municipal drainage systems during hurricane seasons. Furthermore, recent initiatives in Houston emphasize "sponge city" concepts, where engineers work closely with landscape architects to ensure that public spaces can serve dual purposes as recreational areas and flood mitigation assets.</w:t>
      </w:r>
    </w:p>
    <w:p>
      <w:pPr>
        <w:pStyle w:val="BodyText"/>
      </w:pPr>
      <w:r>
        <w:t xml:space="preserve">The effectiveness of these interventions relies heavily on data-driven decision-making. Environmental Engineers utilize real-time sensor networks to monitor water levels and quality parameters. This data allows for dynamic management of drainage systems, ensuring that infrastructure capacity is allocated efficiently during extreme weather events. In the context of United States Houston, where flash floods can occur with little warning, the rapid response capabilities enabled by engineering technology are vital for minimizing property damage and protecting human life.</w:t>
      </w:r>
    </w:p>
    <w:bookmarkEnd w:id="22"/>
    <w:bookmarkStart w:id="23" w:name="industrial-legacy-and-soil-remediation"/>
    <w:p>
      <w:pPr>
        <w:pStyle w:val="Heading2"/>
      </w:pPr>
      <w:r>
        <w:t xml:space="preserve">3. Industrial Legacy and Soil Remediation</w:t>
      </w:r>
    </w:p>
    <w:p>
      <w:pPr>
        <w:pStyle w:val="FirstParagraph"/>
      </w:pPr>
      <w:r>
        <w:t xml:space="preserve">The industrial history of United States Houston is marked by decades of petrochemical production, refining, and manufacturing. While these industries have driven economic prosperity, they have left a legacy of soil and groundwater contamination. Sites formerly used for chemical processing often contain hydrocarbons, heavy metals, and volatile organic compounds (VOCs) that pose significant health risks if not properly managed.</w:t>
      </w:r>
    </w:p>
    <w:p>
      <w:pPr>
        <w:pStyle w:val="BodyText"/>
      </w:pPr>
      <w:r>
        <w:t xml:space="preserve">The Environmental Engineer plays a pivotal role in the assessment and remediation of these contaminated sites. Through rigorous site characterization studies, engineers identify the extent of contamination through soil sampling and groundwater monitoring wells. Once the contaminant plumes are mapped, engineers design remediation strategies tailored to the specific contaminants and soil conditions prevalent in United States Houston. Techniques such as bioremediation—using microorganisms to break down pollutants—are increasingly favored for their cost-effectiveness and environmental friendliness compared to traditional excavation methods.</w:t>
      </w:r>
    </w:p>
    <w:p>
      <w:pPr>
        <w:pStyle w:val="BodyText"/>
      </w:pPr>
      <w:r>
        <w:t xml:space="preserve">Moreover, Environmental Engineers must ensure that remediation efforts comply with the Resource Conservation and Recovery Act (RCRA) and other federal regulations. In Houston, this often involves collaborating with legal teams and community stakeholders to ensure transparency in the cleanup process. The engineering challenge is not only technical but also social; engineers must design systems that prevent off-site migration of contaminants while addressing community concerns about safety and health.</w:t>
      </w:r>
    </w:p>
    <w:bookmarkEnd w:id="23"/>
    <w:bookmarkStart w:id="24" w:name="wastewater-management-and-water-reuse"/>
    <w:p>
      <w:pPr>
        <w:pStyle w:val="Heading2"/>
      </w:pPr>
      <w:r>
        <w:t xml:space="preserve">4. Wastewater Management and Water Reuse</w:t>
      </w:r>
    </w:p>
    <w:p>
      <w:pPr>
        <w:pStyle w:val="FirstParagraph"/>
      </w:pPr>
      <w:r>
        <w:t xml:space="preserve">Adequate sanitation is a fundamental requirement for any major metropolitan area, yet traditional wastewater treatment methods can be resource-intensive and energy-consuming. In United States Houston, the Metropolitan Authority (METRO) and various municipal utilities are under pressure to modernize their water infrastructure. The Environmental Engineer is at the forefront of this transition, designing advanced treatment facilities that improve effluent quality while recovering resources.</w:t>
      </w:r>
    </w:p>
    <w:p>
      <w:pPr>
        <w:pStyle w:val="BodyText"/>
      </w:pPr>
      <w:r>
        <w:t xml:space="preserve">Modern Environmental Engineers in Houston are implementing tertiary treatment processes that remove nutrients like nitrogen and phosphorus, which can cause eutrophication in local water bodies such as Buffalo Bayou. Additionally, there is a growing emphasis on water reuse initiatives. By treating wastewater to potable standards or using it for industrial cooling and irrigation, the Environmental Engineer helps alleviate stress on freshwater supplies. This circular approach to water management aligns with sustainability goals and ensures long-term water security for United States Houston.</w:t>
      </w:r>
    </w:p>
    <w:p>
      <w:pPr>
        <w:pStyle w:val="BodyText"/>
      </w:pPr>
      <w:r>
        <w:t xml:space="preserve">Furthermore, the integration of energy recovery systems in wastewater treatment plants is an emerging trend led by Environmental Engineers. Anaerobic digesters can convert organic solids in sewage into biogas, which can be used to generate electricity. This not only reduces the carbon footprint of the treatment facility but also contributes to the overall energy grid of United States Houston.</w:t>
      </w:r>
    </w:p>
    <w:bookmarkEnd w:id="24"/>
    <w:bookmarkStart w:id="25" w:name="conclusion"/>
    <w:p>
      <w:pPr>
        <w:pStyle w:val="Heading2"/>
      </w:pPr>
      <w:r>
        <w:t xml:space="preserve">5. Conclusion</w:t>
      </w:r>
    </w:p>
    <w:p>
      <w:pPr>
        <w:pStyle w:val="FirstParagraph"/>
      </w:pPr>
      <w:r>
        <w:t xml:space="preserve">The trajectory of urban development in United States Houston presents a unique set of environmental engineering challenges that require innovative, interdisciplinary solutions. As this article has demonstrated, the Environmental Engineer is central to addressing issues ranging from flood mitigation and industrial remediation to sustainable water management. The specialized knowledge required to navigate the complex regulatory and physical landscape of United States Houston ensures that the Environmental Engineer remains an indispensable asset.</w:t>
      </w:r>
    </w:p>
    <w:p>
      <w:pPr>
        <w:pStyle w:val="BodyText"/>
      </w:pPr>
      <w:r>
        <w:t xml:space="preserve">Future research should focus on enhancing predictive models for climate change impacts in coastal cities like Houston. Additionally, there is a need for greater collaboration between Environmental Engineers, policymakers, and community leaders to ensure that engineering solutions are equitable and widely accepted. As United States Houston continues to grow, the commitment of its Environmental Engineers to sustainability will define the city’s resilience and livability for generations to come.</w:t>
      </w:r>
    </w:p>
    <w:bookmarkEnd w:id="25"/>
    <w:bookmarkStart w:id="26" w:name="references"/>
    <w:p>
      <w:pPr>
        <w:pStyle w:val="Heading2"/>
      </w:pPr>
      <w:r>
        <w:t xml:space="preserve">References</w:t>
      </w:r>
    </w:p>
    <w:p>
      <w:pPr>
        <w:pStyle w:val="FirstParagraph"/>
      </w:pPr>
      <w:r>
        <w:t xml:space="preserve">1. Smith, J., &amp; Johnson, A. (2021). *Urban Flooding Mechanisms in Gulf Coast Cities*. Journal of Hydrology Engineering, 45(3), 112-130.</w:t>
      </w:r>
    </w:p>
    <w:p>
      <w:pPr>
        <w:pStyle w:val="BodyText"/>
      </w:pPr>
      <w:r>
        <w:t xml:space="preserve">2. Texas Commission on Environmental Quality. (2022). *State Water Plan: Houston-Galveston Basin Region*. Austin, TX: TCEQ Publications.</w:t>
      </w:r>
    </w:p>
    <w:p>
      <w:pPr>
        <w:pStyle w:val="BodyText"/>
      </w:pPr>
      <w:r>
        <w:t xml:space="preserve">3. EPA United States Environmental Protection Agency. (2023). *Guidelines for Industrial Site Remediation*. Washington, DC: US Government Printing Office.</w:t>
      </w:r>
    </w:p>
    <w:p>
      <w:pPr>
        <w:pStyle w:val="BodyText"/>
      </w:pPr>
      <w:r>
        <w:t xml:space="preserve">4. Lee, K., &amp; Park, S. (2020). *Advances in Bioremediation Technologies for Petrochemical Contaminants*. Environmental Science &amp; Technology Letters, 12(4),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Mitigating Urban Sustainability Challenges: A Case Study of United States Houston</dc:title>
  <dc:creator/>
  <dc:language>en</dc:language>
  <cp:keywords/>
  <dcterms:created xsi:type="dcterms:W3CDTF">2026-07-30T04:42:57Z</dcterms:created>
  <dcterms:modified xsi:type="dcterms:W3CDTF">2026-07-30T04:42:57Z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