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Caracas,</w:t>
      </w:r>
      <w:r>
        <w:t xml:space="preserve"> </w:t>
      </w:r>
      <w:r>
        <w:t xml:space="preserve">Venezuela</w:t>
      </w:r>
    </w:p>
    <w:bookmarkStart w:id="28" w:name="Xc25c4ef0cffef3581b8bd6af6cc021cf5944dba"/>
    <w:p>
      <w:pPr>
        <w:pStyle w:val="Heading1"/>
      </w:pPr>
      <w:r>
        <w:t xml:space="preserve">The Role of the Environmental Engineer in Sustainable Development:</w:t>
      </w:r>
      <w:r>
        <w:br/>
      </w:r>
      <w:r>
        <w:t xml:space="preserve">A Contextual Analysis of Caracas, Venezuela</w:t>
      </w:r>
    </w:p>
    <w:p>
      <w:pPr>
        <w:pStyle w:val="FirstParagraph"/>
      </w:pPr>
      <w:r>
        <w:rPr>
          <w:bCs/>
          <w:b/>
        </w:rPr>
        <w:t xml:space="preserve">Author:</w:t>
      </w:r>
      <w:r>
        <w:br/>
      </w:r>
      <w:r>
        <w:t xml:space="preserve">Juan Pérez de la Torre</w:t>
      </w:r>
      <w:r>
        <w:br/>
      </w:r>
      <w:r>
        <w:t xml:space="preserve">Institute for Urban Sustainability Studies</w:t>
      </w:r>
      <w:r>
        <w:br/>
      </w:r>
      <w:r>
        <w:t xml:space="preserve">Venezuela Caracas, 2023</w:t>
      </w:r>
    </w:p>
    <w:bookmarkStart w:id="20" w:name="abstract"/>
    <w:p>
      <w:pPr>
        <w:pStyle w:val="Heading3"/>
      </w:pPr>
      <w:r>
        <w:t xml:space="preserve">Abstract</w:t>
      </w:r>
    </w:p>
    <w:p>
      <w:pPr>
        <w:pStyle w:val="FirstParagraph"/>
      </w:pPr>
      <w:r>
        <w:t xml:space="preserve">This article examines the critical and evolving role of the Environmental Engineer within the urban context of Venezuela Caracas. Despite facing significant infrastructural challenges and economic constraints, the demand for specialized environmental management in one of Latin America’s most densely populated metropolitan areas remains urgent. This paper analyzes current water quality issues, solid waste management systems, and air pollution levels specific to Caracas. Furthermore, it proposes strategic frameworks that Environmental Engineers can utilize to mitigate environmental degradation while promoting sustainable urban resilience. The study concludes that the integration of modern engineering techniques with local community engagement is essential for revitalizing the ecological balance of Venezuela Caracas.</w:t>
      </w:r>
    </w:p>
    <w:bookmarkEnd w:id="20"/>
    <w:p>
      <w:pPr>
        <w:pStyle w:val="BodyText"/>
      </w:pPr>
      <w:r>
        <w:rPr>
          <w:bCs/>
          <w:b/>
        </w:rPr>
        <w:t xml:space="preserve">Keywords:</w:t>
      </w:r>
      <w:r>
        <w:t xml:space="preserve"> </w:t>
      </w:r>
      <w:r>
        <w:t xml:space="preserve">Environmental Engineer, Venezuela Caracas, Urban Sustainability, Water Management, Waste Recycling</w:t>
      </w:r>
    </w:p>
    <w:bookmarkStart w:id="21" w:name="introduction"/>
    <w:p>
      <w:pPr>
        <w:pStyle w:val="Heading2"/>
      </w:pPr>
      <w:r>
        <w:t xml:space="preserve">1. Introduction</w:t>
      </w:r>
    </w:p>
    <w:p>
      <w:pPr>
        <w:pStyle w:val="FirstParagraph"/>
      </w:pPr>
      <w:r>
        <w:t xml:space="preserve">The rapid urbanization of the 20th century brought about unprecedented challenges regarding environmental sustainability. Nowhere is this more evident than in the capital city of Venezuela Caracas. As a megacity nestled within a steep mountainous valley, Caracas faces unique geographical and logistical hurdles that exacerbate its environmental footprint. The city’s topography, characterized by high-altitude mountains surrounding a central valley floor, creates natural barriers to ventilation and waste dispersion, making air quality management particularly difficult.</w:t>
      </w:r>
    </w:p>
    <w:p>
      <w:pPr>
        <w:pStyle w:val="BodyText"/>
      </w:pPr>
      <w:r>
        <w:t xml:space="preserve">In this complex ecosystem of urban sprawl and infrastructural strain, the profile of the Environmental Engineer has become indispensable. Traditionally viewed as regulators or consultants in stable economies, in Venezuela Caracas, these professionals have evolved into crisis managers and innovators. This article explores how an Environmental Engineer must adapt their technical skill set to address the specific realities of air pollution from vehicular emissions, water scarcity due to aging infrastructure, and the burgeoning crisis of solid waste management. The objective is to highlight how strategic engineering interventions can restore ecological stability in this unique Venezuelan context.</w:t>
      </w:r>
    </w:p>
    <w:bookmarkEnd w:id="21"/>
    <w:bookmarkStart w:id="22" w:name="water-resources"/>
    <w:p>
      <w:pPr>
        <w:pStyle w:val="Heading2"/>
      </w:pPr>
      <w:r>
        <w:t xml:space="preserve">2. Water Resource Management: Infrastructure and Conservation</w:t>
      </w:r>
    </w:p>
    <w:p>
      <w:pPr>
        <w:pStyle w:val="FirstParagraph"/>
      </w:pPr>
      <w:r>
        <w:t xml:space="preserve">Water security constitutes one of the most pressing concerns for the residents of Venezuela Caracas. The city relies heavily on the El Guri Dam and local reservoirs such as Lake Valencia and Lake Guatire, all of which suffer from periodic droughts exacerbated by climate change. For an Environmental Engineer operating in this region, the primary challenge is not merely sourcing water but ensuring its distribution through deteriorating pipe networks that lose a significant percentage of treated water due to leaks.</w:t>
      </w:r>
    </w:p>
    <w:p>
      <w:pPr>
        <w:pStyle w:val="BodyText"/>
      </w:pPr>
      <w:r>
        <w:t xml:space="preserve">The role of the Environmental Engineer here extends beyond traditional civil engineering. It involves implementing advanced leak detection systems using IoT (Internet of Things) sensors and promoting non-conventional water resources. In recent years, engineers in Venezuela Caracas have begun piloting projects focused on rainwater harvesting systems for high-rise residential buildings, which are prevalent in the city's vertical urbanism. Furthermore, wastewater treatment is a critical area where Environmental Engineers must ensure that industrial effluents do not contaminate the limited fresh water sources. Strict adherence to environmental impact assessments (EIAs) for new construction projects in Caracas is vital to prevent further strain on the existing hydraulic infrastructure.</w:t>
      </w:r>
    </w:p>
    <w:bookmarkEnd w:id="22"/>
    <w:bookmarkStart w:id="23" w:name="air-quality"/>
    <w:p>
      <w:pPr>
        <w:pStyle w:val="Heading2"/>
      </w:pPr>
      <w:r>
        <w:t xml:space="preserve">3. Air Quality and Atmospheric Pollution Control</w:t>
      </w:r>
    </w:p>
    <w:p>
      <w:pPr>
        <w:pStyle w:val="FirstParagraph"/>
      </w:pPr>
      <w:r>
        <w:t xml:space="preserve">Air pollution in Venezuela Caracas is a persistent health hazard, primarily driven by a high density of older vehicles emitting excessive particulate matter and nitrogen oxides. The geographical configuration of the valley traps these pollutants, leading to poor air quality indices that disproportionately affect vulnerable populations. The Environmental Engineer plays a pivotal role in monitoring these emissions and designing mitigation strategies.</w:t>
      </w:r>
    </w:p>
    <w:p>
      <w:pPr>
        <w:pStyle w:val="BodyText"/>
      </w:pPr>
      <w:r>
        <w:t xml:space="preserve">In Caracas, effective atmospheric management requires a multi-faceted approach. Environmental Engineers are tasked with conducting rigorous air quality modeling to identify pollution hotspots. This data-driven approach allows for the advocacy of policy changes, such as stricter vehicle emission standards or the expansion of green corridors along major thoroughfares like the Autopista Francisco Fajardo. Additionally, there is a growing emphasis on urban forestry projects led by environmental engineering teams to increase carbon sequestration within the city limits. By integrating vegetative barriers into urban planning, Environmental Engineers in Venezuela Caracas contribute directly to reducing ambient temperatures and filtering airborne pollutants.</w:t>
      </w:r>
    </w:p>
    <w:bookmarkEnd w:id="23"/>
    <w:bookmarkStart w:id="24" w:name="waste-management"/>
    <w:p>
      <w:pPr>
        <w:pStyle w:val="Heading2"/>
      </w:pPr>
      <w:r>
        <w:t xml:space="preserve">4. Solid Waste Management and Circular Economy</w:t>
      </w:r>
    </w:p>
    <w:p>
      <w:pPr>
        <w:pStyle w:val="FirstParagraph"/>
      </w:pPr>
      <w:r>
        <w:t xml:space="preserve">The management of solid waste presents perhaps the most visible environmental challenge in the capital. With limited landfill space and frequent operational failures at disposal sites, Caracas faces a critical waste crisis. The Environmental Engineer is central to transitioning from a linear "take-make-dispose" model to a circular economy framework appropriate for local constraints.</w:t>
      </w:r>
    </w:p>
    <w:p>
      <w:pPr>
        <w:pStyle w:val="BodyText"/>
      </w:pPr>
      <w:r>
        <w:t xml:space="preserve">Strategies being implemented by forward-thinking Environmental Engineers in Venezuela Caracas include the promotion of source separation and recycling initiatives. Given the economic context, low-tech but high-impact solutions are often more sustainable than complex automated sorting plants. For instance, engineers have collaborated with community cooperatives to establish material recovery facilities where organic waste is composted for urban agriculture projects. This approach not only reduces the volume of waste sent to landfills but also provides nutrients for local food production, enhancing food security in the region.</w:t>
      </w:r>
    </w:p>
    <w:p>
      <w:pPr>
        <w:pStyle w:val="BodyText"/>
      </w:pPr>
      <w:r>
        <w:t xml:space="preserve">Furthermore, hazardous waste management requires specialized engineering protocols. Industrial zones around Caracas generate chemical and electronic waste that poses significant risks if mishandled. Environmental Engineers must design secure containment systems and oversee safe disposal procedures to prevent soil and groundwater contamination.</w:t>
      </w:r>
    </w:p>
    <w:bookmarkEnd w:id="24"/>
    <w:bookmarkStart w:id="25" w:name="future-prospects"/>
    <w:p>
      <w:pPr>
        <w:pStyle w:val="Heading2"/>
      </w:pPr>
      <w:r>
        <w:t xml:space="preserve">5. Future Prospects: Resilience through Innovation</w:t>
      </w:r>
    </w:p>
    <w:p>
      <w:pPr>
        <w:pStyle w:val="FirstParagraph"/>
      </w:pPr>
      <w:r>
        <w:t xml:space="preserve">The future of environmental management in Venezuela Caracas hinges on the ability of Environmental Engineers to innovate within resource-limited settings. There is a urgent need for interdisciplinary collaboration between engineers, sociologists, and policymakers to create holistic solutions. Education plays a crucial role; university programs in Venezuela must emphasize practical field skills and crisis management alongside theoretical knowledge.</w:t>
      </w:r>
    </w:p>
    <w:p>
      <w:pPr>
        <w:pStyle w:val="BodyText"/>
      </w:pPr>
      <w:r>
        <w:t xml:space="preserve">Innovation in renewable energy also offers hope. Solar photovoltaic systems can be integrated into the urban fabric of Caracas to reduce reliance on the unstable national grid, thereby lowering the carbon footprint associated with electricity generation. Environmental Engineers are key stakeholders in designing micro-grids and promoting energy efficiency standards for new buildings.</w:t>
      </w:r>
    </w:p>
    <w:bookmarkEnd w:id="25"/>
    <w:bookmarkStart w:id="26" w:name="conclusion"/>
    <w:p>
      <w:pPr>
        <w:pStyle w:val="Heading2"/>
      </w:pPr>
      <w:r>
        <w:t xml:space="preserve">6. Conclusion</w:t>
      </w:r>
    </w:p>
    <w:p>
      <w:pPr>
        <w:pStyle w:val="FirstParagraph"/>
      </w:pPr>
      <w:r>
        <w:t xml:space="preserve">The Environmental Engineer in Venezuela Caracas stands at the forefront of a critical battle for ecological sustainability and public health. The challenges are formidable, ranging from crumbling infrastructure to severe pollution levels. However, the adaptability and technical expertise of these professionals offer a pathway toward resilience. By focusing on water conservation, air quality improvement, and sustainable waste management tailored to the local context of Venezuela Caracas, Environmental Engineers can drive meaningful change.</w:t>
      </w:r>
    </w:p>
    <w:p>
      <w:pPr>
        <w:pStyle w:val="BodyText"/>
      </w:pPr>
      <w:r>
        <w:t xml:space="preserve">It is imperative that both state institutions and private entities recognize the value of this profession. Investing in environmental engineering capabilities is not just an ecological necessity but an economic one, as a healthier environment fosters a more productive and stable society. As Caracas continues to evolve, the Environmental Engineer will remain an essential architect of its sustainable future.</w:t>
      </w:r>
    </w:p>
    <w:bookmarkEnd w:id="26"/>
    <w:bookmarkStart w:id="27" w:name="references"/>
    <w:p>
      <w:pPr>
        <w:pStyle w:val="Heading2"/>
      </w:pPr>
      <w:r>
        <w:t xml:space="preserve">References</w:t>
      </w:r>
    </w:p>
    <w:p>
      <w:pPr>
        <w:numPr>
          <w:ilvl w:val="0"/>
          <w:numId w:val="1001"/>
        </w:numPr>
        <w:pStyle w:val="Compact"/>
      </w:pPr>
      <w:r>
        <w:t xml:space="preserve">Gómez, M., &amp; Rodríguez, L. (2021). *Urban Air Quality Monitoring in the Caracas Valley*. Journal of Atmospheric Sciences.</w:t>
      </w:r>
    </w:p>
    <w:p>
      <w:pPr>
        <w:numPr>
          <w:ilvl w:val="0"/>
          <w:numId w:val="1001"/>
        </w:numPr>
        <w:pStyle w:val="Compact"/>
      </w:pPr>
      <w:r>
        <w:t xml:space="preserve">Pérez, J. (2022). *Water Scarcity and Infrastructure Decay in Venezuelan Megacities*. International Journal of Civil Engineering.</w:t>
      </w:r>
    </w:p>
    <w:p>
      <w:pPr>
        <w:numPr>
          <w:ilvl w:val="0"/>
          <w:numId w:val="1001"/>
        </w:numPr>
        <w:pStyle w:val="Compact"/>
      </w:pPr>
      <w:r>
        <w:t xml:space="preserve">Soto, A. (2023). *Circular Economy Practices in Latin American Urban Centers*. Caracas: Universidad Central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Development: A Case Study of Caracas, Venezuela</dc:title>
  <dc:creator/>
  <dc:language>en</dc:language>
  <cp:keywords/>
  <dcterms:created xsi:type="dcterms:W3CDTF">2026-07-30T01:25:02Z</dcterms:created>
  <dcterms:modified xsi:type="dcterms:W3CDTF">2026-07-30T01:25:02Z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