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bookmarkStart w:id="28" w:name="X29040c2cee31b06e0b5f8c7d133807cc105989b"/>
    <w:p>
      <w:pPr>
        <w:pStyle w:val="Heading1"/>
      </w:pPr>
      <w:r>
        <w:t xml:space="preserve">The Role of the Environmental Engineer in Sustainable Urban Development: A Case Study of Harare, Zimbabwe</w:t>
      </w:r>
    </w:p>
    <w:bookmarkStart w:id="27" w:name="Xf51c7c6f6737950f8cd7e754976bd6acc70710f"/>
    <w:p>
      <w:pPr>
        <w:pStyle w:val="Heading2"/>
      </w:pPr>
      <w:r>
        <w:t xml:space="preserve">An Academic Review of Infrastructure Challenges and Technological Interventions in a Rapidly Urbanizing Context</w:t>
      </w:r>
    </w:p>
    <w:p>
      <w:pPr>
        <w:pStyle w:val="FirstParagraph"/>
      </w:pPr>
      <w:r>
        <w:rPr>
          <w:bCs/>
          <w:b/>
        </w:rPr>
        <w:t xml:space="preserve">Abstract</w:t>
      </w:r>
    </w:p>
    <w:p>
      <w:pPr>
        <w:pStyle w:val="BodyText"/>
      </w:pPr>
      <w:r>
        <w:t xml:space="preserve">This article examines the critical function of the Environmental Engineer within the specific socio-economic and geographical context of Zimbabwe Harare. As one of Africa’s largest urban centers, Harare faces multifaceted environmental challenges, including wastewater management failures, solid waste accumulation, and water scarcity. This paper argues that the specialized expertise of an Environmental Engineer is not merely technical but is pivotal to public health preservation and ecological stability in Zimbabwe Harare. By analyzing current infrastructure deficits and proposing engineering interventions such as decentralized wastewater treatment systems and circular economy models for waste management, this study highlights how targeted engineering solutions can mitigate environmental degradation. The findings suggest that integrating modern environmental engineering principles with local community engagement is essential for the sustainable future of Zimbabwe Harare.</w:t>
      </w:r>
    </w:p>
    <w:bookmarkStart w:id="20" w:name="introduction"/>
    <w:p>
      <w:pPr>
        <w:pStyle w:val="Heading3"/>
      </w:pPr>
      <w:r>
        <w:t xml:space="preserve">1. Introduction</w:t>
      </w:r>
    </w:p>
    <w:p>
      <w:pPr>
        <w:pStyle w:val="FirstParagraph"/>
      </w:pPr>
      <w:r>
        <w:t xml:space="preserve">The intersection of rapid urbanization, infrastructural decay, and climate variability presents a unique set of challenges for developing nations in Southern Africa. Among these cities, Zimbabwe Harare stands out as a case study where environmental management systems are under immense pressure. The city, once renowned for its clean environment and efficient municipal services, has experienced significant deterioration over the past two decades due to economic instability and population growth. In this context, the role of an Environmental Engineer becomes increasingly vital. Unlike traditional civil engineers who focus primarily on structural integrity, an Environmental Engineer specializes in protecting human health and the natural environment by managing pollution, treating wastewater, and ensuring sustainable resource use.</w:t>
      </w:r>
    </w:p>
    <w:p>
      <w:pPr>
        <w:pStyle w:val="BodyText"/>
      </w:pPr>
      <w:r>
        <w:t xml:space="preserve">The urgency of this topic is underscored by the recurring cholera outbreaks and other waterborne diseases that have plagued Zimbabwe Harare. These public health crises are directly linked to failures in environmental infrastructure. Therefore, understanding the specific interventions an Environmental Engineer can deploy in Zimbabwe Harare is crucial for policy makers, urban planners, and international development partners.</w:t>
      </w:r>
    </w:p>
    <w:bookmarkEnd w:id="20"/>
    <w:bookmarkStart w:id="21" w:name="Xb9d345a92b9850623a772e9b70141416c4b2edd"/>
    <w:p>
      <w:pPr>
        <w:pStyle w:val="Heading3"/>
      </w:pPr>
      <w:r>
        <w:t xml:space="preserve">2. The Current Environmental Landscape of Zimbabwe Harare</w:t>
      </w:r>
    </w:p>
    <w:p>
      <w:pPr>
        <w:pStyle w:val="FirstParagraph"/>
      </w:pPr>
      <w:r>
        <w:t xml:space="preserve">To appreciate the scope of work required by an Environmental Engineer in this region, one must first understand the baseline conditions. Zimbabwe Harare generates approximately 200 to 300 tons of solid waste daily. However, collection rates have historically been inconsistent, leading to widespread illegal dumping in riverbeds and open spaces. This not only causes aesthetic blight but also contaminates surface water sources such as the Manyame River and its tributaries.</w:t>
      </w:r>
    </w:p>
    <w:p>
      <w:pPr>
        <w:pStyle w:val="BodyText"/>
      </w:pPr>
      <w:r>
        <w:t xml:space="preserve">Furthermore, the water supply system in Zimbabwe Harare relies heavily on dams that are prone to eutrophication due to agricultural runoff and sewage discharge. The Central Waterworks often struggle with chemical shortages required for proper treatment, a situation that highlights a broader systemic failure in environmental maintenance. In this landscape, the Environmental Engineer is tasked with diagnosing these complex failures and designing resilient systems that can operate even under resource-constrained conditions.</w:t>
      </w:r>
    </w:p>
    <w:bookmarkEnd w:id="21"/>
    <w:bookmarkStart w:id="22" w:name="wastewater-management-and-public-health"/>
    <w:p>
      <w:pPr>
        <w:pStyle w:val="Heading3"/>
      </w:pPr>
      <w:r>
        <w:t xml:space="preserve">3. Wastewater Management and Public Health</w:t>
      </w:r>
    </w:p>
    <w:p>
      <w:pPr>
        <w:pStyle w:val="FirstParagraph"/>
      </w:pPr>
      <w:r>
        <w:t xml:space="preserve">The most pressing challenge for an Environmental Engineer operating in Zimbabwe Harare is wastewater management. The existing sewage treatment plants, such as the Ruwa Plant which serves parts of Greater Harare, have often operated below capacity or ceased functioning entirely due to power outages and lack of maintenance chemicals. When untreated or partially treated effluent is discharged into water bodies, it introduces high levels of biological oxygen demand (BOD), nutrients like nitrogen and phosphorus, and pathogenic organisms.</w:t>
      </w:r>
    </w:p>
    <w:p>
      <w:pPr>
        <w:pStyle w:val="BodyText"/>
      </w:pPr>
      <w:r>
        <w:t xml:space="preserve">An Environmental Engineer must advocate for and design alternative treatment solutions. One promising approach is the implementation of Constructed Wetlands. These are artificial systems that mimic natural wetlands to treat wastewater using vegetation, soil, and microbial processes. For Zimbabwe Harare, constructed wetlands offer a low-energy, cost-effective solution that can be maintained by local communities with minimal technical oversight compared to complex mechanical treatment plants. This approach not only cleans the water but also provides habitat for biodiversity and potential green spaces within the urban fabric of Zimbabwe Harare.</w:t>
      </w:r>
    </w:p>
    <w:p>
      <w:pPr>
        <w:pStyle w:val="BodyText"/>
      </w:pPr>
      <w:r>
        <w:t xml:space="preserve">Additionally, Environmental Engineers must address industrial pollution. Many factories in Zimbabwe Harare discharge effluents containing heavy metals and toxic chemicals without adequate pretreatment. The engineer’s role involves strict regulatory monitoring and the design of on-site treatment units for industries to ensure that only compliant water enters the municipal system or local rivers.</w:t>
      </w:r>
    </w:p>
    <w:bookmarkEnd w:id="22"/>
    <w:bookmarkStart w:id="23" w:name="Xfbbf8c578902bd255542291c8d2ef034718fc20"/>
    <w:p>
      <w:pPr>
        <w:pStyle w:val="Heading3"/>
      </w:pPr>
      <w:r>
        <w:t xml:space="preserve">4. Solid Waste Management: Moving Towards a Circular Economy</w:t>
      </w:r>
    </w:p>
    <w:p>
      <w:pPr>
        <w:pStyle w:val="FirstParagraph"/>
      </w:pPr>
      <w:r>
        <w:t xml:space="preserve">In Zimbabwe Harare, the linear model of "take-make-dispose" has led to overflowing landfill sites, such as Mt Pleasant and Mufakose. The Environmental Engineer plays a dual role here: optimization of existing landfill operations and promotion of waste diversion strategies. Modern environmental engineering practices emphasize the Circular Economy, where waste is viewed as a resource.</w:t>
      </w:r>
    </w:p>
    <w:p>
      <w:pPr>
        <w:pStyle w:val="BodyText"/>
      </w:pPr>
      <w:r>
        <w:t xml:space="preserve">In the context of Zimbabwe Harare, this means designing systems for organic waste composting and recycling initiatives. Organic waste constitutes over 60% of the municipal solid waste stream in Harare. An Environmental Engineer can design community-level composting facilities that convert this biodegradable material into fertilizer for agriculture, thus closing the nutrient loop. Furthermore, engineers can develop technologies to recover energy from non-recyclable plastics and organic matter through anaerobic digestion, potentially providing renewable energy solutions for local communities in Zimbabwe Harare.</w:t>
      </w:r>
    </w:p>
    <w:p>
      <w:pPr>
        <w:pStyle w:val="BodyText"/>
      </w:pPr>
      <w:r>
        <w:t xml:space="preserve">Education and behavioral change are also part of the engineering solution. Environmental Engineers must work closely with sociologists and urban planners to design waste collection infrastructure that is accessible to all residents, including informal settlements where waste management is often most neglected. The design of these systems must consider the local context, ensuring that bins are placed strategically and that collection routes are efficient despite logistical challenges.</w:t>
      </w:r>
    </w:p>
    <w:bookmarkEnd w:id="23"/>
    <w:bookmarkStart w:id="24" w:name="water-scarcity-and-rainwater-harvesting"/>
    <w:p>
      <w:pPr>
        <w:pStyle w:val="Heading3"/>
      </w:pPr>
      <w:r>
        <w:t xml:space="preserve">5. Water Scarcity and Rainwater Harvesting</w:t>
      </w:r>
    </w:p>
    <w:p>
      <w:pPr>
        <w:pStyle w:val="FirstParagraph"/>
      </w:pPr>
      <w:r>
        <w:t xml:space="preserve">Climate change has led to increased variability in rainfall patterns, affecting the reliability of water supply in Zimbabwe Harare. Droughts have become more frequent, stressing the existing water infrastructure. An Environmental Engineer must integrate rainwater harvesting systems into urban planning for Zimbabwe Harare. This involves calculating catchment areas, sizing storage tanks, and designing filtration systems that ensure harvested rainwater meets potable or non-potable standards depending on its intended use.</w:t>
      </w:r>
    </w:p>
    <w:p>
      <w:pPr>
        <w:pStyle w:val="BodyText"/>
      </w:pPr>
      <w:r>
        <w:t xml:space="preserve">On a larger scale, Environmental Engineers are involved in the rehabilitation of dams and wetlands to enhance water retention capacity. By restoring natural buffers around water bodies in Zimbabwe Harare, engineers can improve groundwater recharge rates and reduce surface runoff during heavy rains, thereby mitigating both drought risks and flood damages.</w:t>
      </w:r>
    </w:p>
    <w:bookmarkEnd w:id="24"/>
    <w:bookmarkStart w:id="25" w:name="conclusion"/>
    <w:p>
      <w:pPr>
        <w:pStyle w:val="Heading3"/>
      </w:pPr>
      <w:r>
        <w:t xml:space="preserve">6. Conclusion</w:t>
      </w:r>
    </w:p>
    <w:p>
      <w:pPr>
        <w:pStyle w:val="FirstParagraph"/>
      </w:pPr>
      <w:r>
        <w:t xml:space="preserve">The environmental challenges facing Zimbabwe Harare are profound but not insurmountable. They require a paradigm shift in how urban infrastructure is planned, built, and maintained. The Environmental Engineer is at the forefront of this transformation. By applying scientific principles and engineering design to local problems, these professionals can restore ecological balance, protect public health, and promote sustainable development.</w:t>
      </w:r>
    </w:p>
    <w:p>
      <w:pPr>
        <w:pStyle w:val="BodyText"/>
      </w:pPr>
      <w:r>
        <w:t xml:space="preserve">In Zimbabwe Harare, the success of environmental interventions depends not only on technical competence but also on political will and community participation. Environmental Engineers must act as bridges between technical expertise and societal needs. The recommendations of this article suggest that immediate investment in decentralized wastewater treatment, comprehensive solid waste recycling programs, and resilient water harvesting infrastructure is essential.</w:t>
      </w:r>
    </w:p>
    <w:p>
      <w:pPr>
        <w:pStyle w:val="BodyText"/>
      </w:pPr>
      <w:r>
        <w:t xml:space="preserve">Future research should focus on the long-term sustainability of these engineering interventions in Zimbabwe Harare, particularly their economic viability and social acceptance. As global attention turns to sustainable urban development in Africa, the experiences of Environmental Engineers in Zimbabwe Harare offer valuable lessons for other rapidly urbanizing cities facing similar environmental crises.</w:t>
      </w:r>
    </w:p>
    <w:bookmarkEnd w:id="25"/>
    <w:bookmarkStart w:id="26" w:name="references"/>
    <w:p>
      <w:pPr>
        <w:pStyle w:val="Heading3"/>
      </w:pPr>
      <w:r>
        <w:t xml:space="preserve">References</w:t>
      </w:r>
    </w:p>
    <w:p>
      <w:pPr>
        <w:numPr>
          <w:ilvl w:val="0"/>
          <w:numId w:val="1001"/>
        </w:numPr>
        <w:pStyle w:val="Compact"/>
      </w:pPr>
      <w:r>
        <w:t xml:space="preserve">1. World Bank. (2022).</w:t>
      </w:r>
      <w:r>
        <w:t xml:space="preserve"> </w:t>
      </w:r>
      <w:r>
        <w:rPr>
          <w:iCs/>
          <w:i/>
        </w:rPr>
        <w:t xml:space="preserve">Zimbabwe Urban Service Delivery Project: Environmental and Social Management Framework</w:t>
      </w:r>
      <w:r>
        <w:t xml:space="preserve">. Washington, DC: World Bank Group.</w:t>
      </w:r>
    </w:p>
    <w:p>
      <w:pPr>
        <w:numPr>
          <w:ilvl w:val="0"/>
          <w:numId w:val="1001"/>
        </w:numPr>
        <w:pStyle w:val="Compact"/>
      </w:pPr>
      <w:r>
        <w:t xml:space="preserve">2. Zimbabwe Environment Agency (ZEA). (2023).</w:t>
      </w:r>
      <w:r>
        <w:t xml:space="preserve"> </w:t>
      </w:r>
      <w:r>
        <w:rPr>
          <w:iCs/>
          <w:i/>
        </w:rPr>
        <w:t xml:space="preserve">National State of the Environment Report</w:t>
      </w:r>
      <w:r>
        <w:t xml:space="preserve">. Harare: ZEA Publications.</w:t>
      </w:r>
    </w:p>
    <w:p>
      <w:pPr>
        <w:numPr>
          <w:ilvl w:val="0"/>
          <w:numId w:val="1001"/>
        </w:numPr>
        <w:pStyle w:val="Compact"/>
      </w:pPr>
      <w:r>
        <w:t xml:space="preserve">3. Moyo, T., &amp; Chikwari, C. O. (2019). "Water and Sanitation in Harare: Challenges and Prospects."</w:t>
      </w:r>
      <w:r>
        <w:t xml:space="preserve"> </w:t>
      </w:r>
      <w:r>
        <w:rPr>
          <w:iCs/>
          <w:i/>
        </w:rPr>
        <w:t xml:space="preserve">Journal of Environmental Management and Tourism</w:t>
      </w:r>
      <w:r>
        <w:t xml:space="preserve">, 10(4), 789-796.</w:t>
      </w:r>
    </w:p>
    <w:p>
      <w:pPr>
        <w:numPr>
          <w:ilvl w:val="0"/>
          <w:numId w:val="1001"/>
        </w:numPr>
        <w:pStyle w:val="Compact"/>
      </w:pPr>
      <w:r>
        <w:t xml:space="preserve">4. Chikwari, C. O., &amp; Ndlovu, J. (2021). "Constructed Wetlands for Wastewater Treatment in Zimbabwe: A Review."</w:t>
      </w:r>
      <w:r>
        <w:t xml:space="preserve"> </w:t>
      </w:r>
      <w:r>
        <w:rPr>
          <w:iCs/>
          <w:i/>
        </w:rPr>
        <w:t xml:space="preserve">African Journal of Environmental Science and Technology</w:t>
      </w:r>
      <w:r>
        <w:t xml:space="preserve">, 15(3), 45-58.</w:t>
      </w:r>
    </w:p>
    <w:p>
      <w:pPr>
        <w:numPr>
          <w:ilvl w:val="0"/>
          <w:numId w:val="1001"/>
        </w:numPr>
        <w:pStyle w:val="Compact"/>
      </w:pPr>
      <w:r>
        <w:t xml:space="preserve">5. Harare City Council. (2023).</w:t>
      </w:r>
      <w:r>
        <w:t xml:space="preserve"> </w:t>
      </w:r>
      <w:r>
        <w:rPr>
          <w:iCs/>
          <w:i/>
        </w:rPr>
        <w:t xml:space="preserve">Municipal Solid Waste Management Strategy Update</w:t>
      </w:r>
      <w:r>
        <w:t xml:space="preserve">. Harare: HCC Technical Department.</w:t>
      </w:r>
    </w:p>
    <w:p>
      <w:pPr>
        <w:numPr>
          <w:ilvl w:val="0"/>
          <w:numId w:val="1001"/>
        </w:numPr>
        <w:pStyle w:val="Compact"/>
      </w:pPr>
      <w:r>
        <w:t xml:space="preserve">6. UNESCO. (2020).</w:t>
      </w:r>
      <w:r>
        <w:t xml:space="preserve"> </w:t>
      </w:r>
      <w:r>
        <w:rPr>
          <w:iCs/>
          <w:i/>
        </w:rPr>
        <w:t xml:space="preserve">The United Nations World Water Development Report: Water and Climate Change</w:t>
      </w:r>
      <w:r>
        <w:t xml:space="preserve">. Paris: UNESCO Publishing.</w:t>
      </w:r>
    </w:p>
    <w:p>
      <w:pPr>
        <w:numPr>
          <w:ilvl w:val="0"/>
          <w:numId w:val="1001"/>
        </w:numPr>
        <w:pStyle w:val="Compact"/>
      </w:pPr>
      <w:r>
        <w:t xml:space="preserve">7. Mutanga, C., &amp; Chikwari, C. O. (2018). "Urbanization and Environmental Degradation in Harare City."</w:t>
      </w:r>
      <w:r>
        <w:t xml:space="preserve"> </w:t>
      </w:r>
      <w:r>
        <w:rPr>
          <w:iCs/>
          <w:i/>
        </w:rPr>
        <w:t xml:space="preserve">Journal of Geography and Regional Planning</w:t>
      </w:r>
      <w:r>
        <w:t xml:space="preserve">, 11(2), 45-53.</w:t>
      </w:r>
    </w:p>
    <w:p>
      <w:pPr>
        <w:numPr>
          <w:ilvl w:val="0"/>
          <w:numId w:val="1001"/>
        </w:numPr>
        <w:pStyle w:val="Compact"/>
      </w:pPr>
      <w:r>
        <w:t xml:space="preserve">8. International Water Association (IWA). (2021).</w:t>
      </w:r>
      <w:r>
        <w:t xml:space="preserve"> </w:t>
      </w:r>
      <w:r>
        <w:rPr>
          <w:iCs/>
          <w:i/>
        </w:rPr>
        <w:t xml:space="preserve">Sustainable Urban Water Management in Developing Countries</w:t>
      </w:r>
      <w:r>
        <w:t xml:space="preserve">. London: IWA Publishing.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Harare, Zimbabwe</dc:title>
  <dc:creator/>
  <dc:language>en</dc:language>
  <cp:keywords/>
  <dcterms:created xsi:type="dcterms:W3CDTF">2026-07-30T06:50:23Z</dcterms:created>
  <dcterms:modified xsi:type="dcterms:W3CDTF">2026-07-30T06:50:23Z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