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Aesthetics</w:t>
      </w:r>
      <w:r>
        <w:t xml:space="preserve"> </w:t>
      </w:r>
      <w:r>
        <w:t xml:space="preserve">of</w:t>
      </w:r>
      <w:r>
        <w:t xml:space="preserve"> </w:t>
      </w:r>
      <w:r>
        <w:t xml:space="preserve">Urban</w:t>
      </w:r>
      <w:r>
        <w:t xml:space="preserve"> </w:t>
      </w:r>
      <w:r>
        <w:t xml:space="preserve">Decay</w:t>
      </w:r>
      <w:r>
        <w:t xml:space="preserve"> </w:t>
      </w:r>
      <w:r>
        <w:t xml:space="preserve">and</w:t>
      </w:r>
      <w:r>
        <w:t xml:space="preserve"> </w:t>
      </w:r>
      <w:r>
        <w:t xml:space="preserve">Resilience: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Rio</w:t>
      </w:r>
      <w:r>
        <w:t xml:space="preserve"> </w:t>
      </w:r>
      <w:r>
        <w:t xml:space="preserve">de</w:t>
      </w:r>
      <w:r>
        <w:t xml:space="preserve"> </w:t>
      </w:r>
      <w:r>
        <w:t xml:space="preserve">Janeiro</w:t>
      </w:r>
    </w:p>
    <w:bookmarkStart w:id="26" w:name="Xd6a2a9f192ccd3d6f54732e1ead58b6aceeab62"/>
    <w:p>
      <w:pPr>
        <w:pStyle w:val="Heading1"/>
      </w:pPr>
      <w:r>
        <w:t xml:space="preserve">The Aesthetics of Urban Decay and Resilience:</w:t>
      </w:r>
      <w:r>
        <w:br/>
      </w:r>
      <w:r>
        <w:t xml:space="preserve">An Analysis of the Film Director in Contemporary Rio de Janeiro</w:t>
      </w:r>
    </w:p>
    <w:p>
      <w:pPr>
        <w:pStyle w:val="FirstParagraph"/>
      </w:pPr>
      <w:r>
        <w:rPr>
          <w:bCs/>
          <w:b/>
        </w:rPr>
        <w:t xml:space="preserve">Abstract:</w:t>
      </w:r>
      <w:r>
        <w:br/>
      </w:r>
      <w:r>
        <w:t xml:space="preserve">This article explores the evolving role and aesthetic strategies of the contemporary</w:t>
      </w:r>
      <w:r>
        <w:t xml:space="preserve"> </w:t>
      </w:r>
      <w:r>
        <w:rPr>
          <w:bCs/>
          <w:b/>
        </w:rPr>
        <w:t xml:space="preserve">Film Director</w:t>
      </w:r>
      <w:r>
        <w:t xml:space="preserve"> </w:t>
      </w:r>
      <w:r>
        <w:t xml:space="preserve">operating within the complex socio-cultural landscape of Brazil. Specifically, it examines how cinema serves as a critical medium for interpreting urban identity, social stratification, and cultural hybridity in Rio de Janeiro. By analyzing key works from directors such as José Padilha, Kleber Mendonça Filho, and Andrea Tonacci, this study argues that the</w:t>
      </w:r>
      <w:r>
        <w:t xml:space="preserve"> </w:t>
      </w:r>
      <w:r>
        <w:rPr>
          <w:bCs/>
          <w:b/>
        </w:rPr>
        <w:t xml:space="preserve">Film Director</w:t>
      </w:r>
      <w:r>
        <w:t xml:space="preserve"> </w:t>
      </w:r>
      <w:r>
        <w:t xml:space="preserve">in Brazil acts not merely as a storyteller but as an ethnographic observer and a political agent. The unique topography of Rio de Janeiro functions as both a backdrop and an active character in these narratives, influencing cinematic form and content. This research highlights how the interplay between global cinematic languages and local realities creates a distinct "Carioca" aesthetic that challenges colonial narratives.</w:t>
      </w:r>
    </w:p>
    <w:p>
      <w:pPr>
        <w:pStyle w:val="BodyText"/>
      </w:pPr>
      <w:r>
        <w:t xml:space="preserve">Keywords:</w:t>
      </w:r>
      <w:r>
        <w:t xml:space="preserve"> </w:t>
      </w:r>
      <w:r>
        <w:t xml:space="preserve">Film Director, Brazil Rio de Janeiro, Cinematic Aesthetics, Urban Sociology, Brazilian Cinema</w:t>
      </w:r>
    </w:p>
    <w:bookmarkStart w:id="20" w:name="Xe0bbea8241addd557fa3a2a6a5ce3ddfb031ed4"/>
    <w:p>
      <w:pPr>
        <w:pStyle w:val="Heading2"/>
      </w:pPr>
      <w:r>
        <w:t xml:space="preserve">I. Introduction: The City as a Cinematic Palimpsest</w:t>
      </w:r>
    </w:p>
    <w:p>
      <w:pPr>
        <w:pStyle w:val="FirstParagraph"/>
      </w:pPr>
      <w:r>
        <w:t xml:space="preserve">To understand the work of the modern</w:t>
      </w:r>
      <w:r>
        <w:t xml:space="preserve"> </w:t>
      </w:r>
      <w:r>
        <w:rPr>
          <w:bCs/>
          <w:b/>
        </w:rPr>
        <w:t xml:space="preserve">Film Director</w:t>
      </w:r>
      <w:r>
        <w:t xml:space="preserve"> </w:t>
      </w:r>
      <w:r>
        <w:t xml:space="preserve">in Brazil is to engage with a city that refuses to be static. Rio de Janeiro is not merely a location; it is an ideological construct that has been debated, romanticized, and critiqued for over a century. For the</w:t>
      </w:r>
      <w:r>
        <w:t xml:space="preserve"> </w:t>
      </w:r>
      <w:r>
        <w:rPr>
          <w:bCs/>
          <w:b/>
        </w:rPr>
        <w:t xml:space="preserve">Film Director</w:t>
      </w:r>
      <w:r>
        <w:t xml:space="preserve">, Rio presents a unique set of challenges and opportunities. The city’s geography—defined by the abrupt transition from lush Atlantic Forest to steep mountains (morros), which in turn descend into dense urban sprawl or luxury coastal enclaves—creates a visual dialectic that is inherently cinematic. This article posits that the contemporary</w:t>
      </w:r>
      <w:r>
        <w:t xml:space="preserve"> </w:t>
      </w:r>
      <w:r>
        <w:rPr>
          <w:bCs/>
          <w:b/>
        </w:rPr>
        <w:t xml:space="preserve">Film Director</w:t>
      </w:r>
      <w:r>
        <w:t xml:space="preserve"> </w:t>
      </w:r>
      <w:r>
        <w:t xml:space="preserve">in Brazil Rio de Janeiro must navigate this spatial contradiction, using the camera to bridge the gap between two often segregated realities: the "official" city of postcards and parades, and the marginalized periphery.</w:t>
      </w:r>
    </w:p>
    <w:p>
      <w:pPr>
        <w:pStyle w:val="BodyText"/>
      </w:pPr>
      <w:r>
        <w:t xml:space="preserve">In recent decades, Brazilian cinema has moved away from traditional narrative structures toward a more fragmented, observational style. This shift is evident in how directors approach their subjects. The</w:t>
      </w:r>
      <w:r>
        <w:t xml:space="preserve"> </w:t>
      </w:r>
      <w:r>
        <w:rPr>
          <w:bCs/>
          <w:b/>
        </w:rPr>
        <w:t xml:space="preserve">Film Director</w:t>
      </w:r>
      <w:r>
        <w:t xml:space="preserve"> </w:t>
      </w:r>
      <w:r>
        <w:t xml:space="preserve">today is less concerned with linear plot development and more interested in atmosphere, texture, and the sociological implications of space. In Rio de Janeiro, this approach allows for a nuanced critique of inequality without resorting to simplistic moralizing. Instead, the</w:t>
      </w:r>
      <w:r>
        <w:t xml:space="preserve"> </w:t>
      </w:r>
      <w:r>
        <w:rPr>
          <w:bCs/>
          <w:b/>
        </w:rPr>
        <w:t xml:space="preserve">Film Director</w:t>
      </w:r>
      <w:r>
        <w:t xml:space="preserve"> </w:t>
      </w:r>
      <w:r>
        <w:t xml:space="preserve">captures the silence between events, allowing the environment itself to speak.</w:t>
      </w:r>
    </w:p>
    <w:bookmarkEnd w:id="20"/>
    <w:bookmarkStart w:id="21" w:name="X5d2bb22ff1c384a4ec7f5edec12b4b643cb38f3"/>
    <w:p>
      <w:pPr>
        <w:pStyle w:val="Heading2"/>
      </w:pPr>
      <w:r>
        <w:t xml:space="preserve">II. The Aesthetics of Violence and Surveillance</w:t>
      </w:r>
    </w:p>
    <w:p>
      <w:pPr>
        <w:pStyle w:val="FirstParagraph"/>
      </w:pPr>
      <w:r>
        <w:t xml:space="preserve">No discussion on cinema in Rio de Janeiro is complete without addressing the complex relationship between state power, organized crime, and the citizenry. The work of directors like José Padilha demonstrates how the</w:t>
      </w:r>
      <w:r>
        <w:t xml:space="preserve"> </w:t>
      </w:r>
      <w:r>
        <w:rPr>
          <w:bCs/>
          <w:b/>
        </w:rPr>
        <w:t xml:space="preserve">Film Director</w:t>
      </w:r>
      <w:r>
        <w:t xml:space="preserve"> </w:t>
      </w:r>
      <w:r>
        <w:t xml:space="preserve">can utilize documentary techniques to dramatize reality. In productions such as *Elite Squad* (Tropa de Elite), the</w:t>
      </w:r>
      <w:r>
        <w:t xml:space="preserve"> </w:t>
      </w:r>
      <w:r>
        <w:rPr>
          <w:bCs/>
          <w:b/>
        </w:rPr>
        <w:t xml:space="preserve">Film Director</w:t>
      </w:r>
      <w:r>
        <w:t xml:space="preserve"> </w:t>
      </w:r>
      <w:r>
        <w:t xml:space="preserve">employs a handheld camera aesthetic and diegetic sound design to create an immersive, visceral experience. This style, often referred to as "verité-inspired," places the viewer directly into the chaotic streets of Rio de Janeiro.</w:t>
      </w:r>
    </w:p>
    <w:p>
      <w:pPr>
        <w:pStyle w:val="BodyText"/>
      </w:pPr>
      <w:r>
        <w:t xml:space="preserve">However, this approach has been criticized for potentially glorifying militaristic structures or reinforcing stereotypes about favelas as zones of exception. Here lies the critical responsibility of the</w:t>
      </w:r>
      <w:r>
        <w:t xml:space="preserve"> </w:t>
      </w:r>
      <w:r>
        <w:rPr>
          <w:bCs/>
          <w:b/>
        </w:rPr>
        <w:t xml:space="preserve">Film Director</w:t>
      </w:r>
      <w:r>
        <w:t xml:space="preserve">. The task is not to exoticize violence but to contextualize it within the broader political history of Brazil. The</w:t>
      </w:r>
      <w:r>
        <w:t xml:space="preserve"> </w:t>
      </w:r>
      <w:r>
        <w:rPr>
          <w:bCs/>
          <w:b/>
        </w:rPr>
        <w:t xml:space="preserve">Film Director</w:t>
      </w:r>
      <w:r>
        <w:t xml:space="preserve"> </w:t>
      </w:r>
      <w:r>
        <w:t xml:space="preserve">in Rio de Janeiro must ask: Who controls the frame? Who is visible, and who remains in shadow? By manipulating focus and depth of field, the director highlights systemic failures rather than individual moral failings. The city becomes a labyrinth where justice is often obscured by fog or urban density.</w:t>
      </w:r>
    </w:p>
    <w:bookmarkEnd w:id="21"/>
    <w:bookmarkStart w:id="22" w:name="X609183ee010ca8f116edfce0a1082a2743e3499"/>
    <w:p>
      <w:pPr>
        <w:pStyle w:val="Heading2"/>
      </w:pPr>
      <w:r>
        <w:t xml:space="preserve">III. Silence, Gentrification, and the "New" Brazilian Cinema</w:t>
      </w:r>
    </w:p>
    <w:p>
      <w:pPr>
        <w:pStyle w:val="FirstParagraph"/>
      </w:pPr>
      <w:r>
        <w:t xml:space="preserve">In contrast to the high-octane tension of action-oriented cinema, another school of thought has emerged in Brazil Rio de Janeiro, characterized by long takes and deliberate pacing. Directors such as Kleber Mendonça Filho (*Neighboring Sounds*, *Aquarius*) represent a different mode of authorship. For this type of</w:t>
      </w:r>
      <w:r>
        <w:t xml:space="preserve"> </w:t>
      </w:r>
      <w:r>
        <w:rPr>
          <w:bCs/>
          <w:b/>
        </w:rPr>
        <w:t xml:space="preserve">Film Director</w:t>
      </w:r>
      <w:r>
        <w:t xml:space="preserve">, the city is not just a site of conflict but a repository of memory and colonial history. The aesthetic here is one of discomfort and stillness.</w:t>
      </w:r>
    </w:p>
    <w:p>
      <w:pPr>
        <w:pStyle w:val="BodyText"/>
      </w:pPr>
      <w:r>
        <w:t xml:space="preserve">Mendonça Filho’s work exemplifies how the</w:t>
      </w:r>
      <w:r>
        <w:t xml:space="preserve"> </w:t>
      </w:r>
      <w:r>
        <w:rPr>
          <w:bCs/>
          <w:b/>
        </w:rPr>
        <w:t xml:space="preserve">Film Director</w:t>
      </w:r>
      <w:r>
        <w:t xml:space="preserve"> </w:t>
      </w:r>
      <w:r>
        <w:t xml:space="preserve">can critique gentrification through architectural space. In *Aquarius*, the protagonist’s apartment building in Leblon, an affluent neighborhood of Rio de Janeiro, stands as a symbol of resistance against corporate development. The camera lingers on details—the sound of water dripping, the texture of old concrete—forcing the audience to confront the human cost of urban renewal. In this context, the</w:t>
      </w:r>
      <w:r>
        <w:t xml:space="preserve"> </w:t>
      </w:r>
      <w:r>
        <w:rPr>
          <w:bCs/>
          <w:b/>
        </w:rPr>
        <w:t xml:space="preserve">Film Director</w:t>
      </w:r>
      <w:r>
        <w:t xml:space="preserve"> </w:t>
      </w:r>
      <w:r>
        <w:t xml:space="preserve">acts as a guardian of historical memory. The film becomes an archival tool, preserving voices that are being silenced by economic forces.</w:t>
      </w:r>
    </w:p>
    <w:p>
      <w:pPr>
        <w:pStyle w:val="BodyText"/>
      </w:pPr>
      <w:r>
        <w:t xml:space="preserve">This "slow cinema" approach challenges Western expectations of Brazilian film. While international audiences may expect samba and carnival from Rio de Janeiro, the critical</w:t>
      </w:r>
      <w:r>
        <w:t xml:space="preserve"> </w:t>
      </w:r>
      <w:r>
        <w:rPr>
          <w:bCs/>
          <w:b/>
        </w:rPr>
        <w:t xml:space="preserve">Film Director</w:t>
      </w:r>
      <w:r>
        <w:t xml:space="preserve"> </w:t>
      </w:r>
      <w:r>
        <w:t xml:space="preserve">offers a more introspective gaze. This subversion is a powerful political act. It asserts that Rio de Janeiro is not only a city of pleasure but also one of profound anxiety and complex social negotiation.</w:t>
      </w:r>
    </w:p>
    <w:bookmarkEnd w:id="22"/>
    <w:bookmarkStart w:id="23" w:name="X9b2756955e5f800b12dc1dc50a5d2e82446db9c"/>
    <w:p>
      <w:pPr>
        <w:pStyle w:val="Heading2"/>
      </w:pPr>
      <w:r>
        <w:t xml:space="preserve">IV. The Role of the Film Director as Cultural Mediator</w:t>
      </w:r>
    </w:p>
    <w:p>
      <w:pPr>
        <w:pStyle w:val="FirstParagraph"/>
      </w:pPr>
      <w:r>
        <w:t xml:space="preserve">The position of the</w:t>
      </w:r>
      <w:r>
        <w:t xml:space="preserve"> </w:t>
      </w:r>
      <w:r>
        <w:rPr>
          <w:bCs/>
          <w:b/>
        </w:rPr>
        <w:t xml:space="preserve">Film Director</w:t>
      </w:r>
      <w:r>
        <w:t xml:space="preserve"> </w:t>
      </w:r>
      <w:r>
        <w:t xml:space="preserve">in Brazil is inherently political. Unlike in some Western contexts where film may be viewed primarily as entertainment, cinema in Latin America often carries the weight of social documentation and advocacy. The</w:t>
      </w:r>
      <w:r>
        <w:t xml:space="preserve"> </w:t>
      </w:r>
      <w:r>
        <w:rPr>
          <w:bCs/>
          <w:b/>
        </w:rPr>
        <w:t xml:space="preserve">Film Director</w:t>
      </w:r>
      <w:r>
        <w:t xml:space="preserve"> </w:t>
      </w:r>
      <w:r>
        <w:t xml:space="preserve">is expected to engage with questions of race, class, and gender. In Rio de Janeiro, a city with deep historical roots in slavery and ongoing struggles for racial equality, the</w:t>
      </w:r>
      <w:r>
        <w:t xml:space="preserve"> </w:t>
      </w:r>
      <w:r>
        <w:rPr>
          <w:bCs/>
          <w:b/>
        </w:rPr>
        <w:t xml:space="preserve">Film Director</w:t>
      </w:r>
      <w:r>
        <w:t xml:space="preserve"> </w:t>
      </w:r>
      <w:r>
        <w:t xml:space="preserve">cannot ignore these dimensions.</w:t>
      </w:r>
    </w:p>
    <w:p>
      <w:pPr>
        <w:pStyle w:val="BodyText"/>
      </w:pPr>
      <w:r>
        <w:t xml:space="preserve">Recent films directed by women and marginalized voices have begun to reshape the narrative landscape. Directors like Karim Aïnouz (*The Invisible Life of Eurídice Gusmão*) explore domestic spaces and female subjectivity, expanding the scope of what constitutes "Rio cinema." These works demonstrate that the city is experienced differently depending on one’s identity. The</w:t>
      </w:r>
      <w:r>
        <w:t xml:space="preserve"> </w:t>
      </w:r>
      <w:r>
        <w:rPr>
          <w:bCs/>
          <w:b/>
        </w:rPr>
        <w:t xml:space="preserve">Film Director</w:t>
      </w:r>
      <w:r>
        <w:t xml:space="preserve"> </w:t>
      </w:r>
      <w:r>
        <w:t xml:space="preserve">thus becomes a mediator between different social groups, translating experiences that are often invisible to the dominant culture.</w:t>
      </w:r>
    </w:p>
    <w:bookmarkEnd w:id="23"/>
    <w:bookmarkStart w:id="24" w:name="v.-conclusion-toward-a-polyphonic-cinema"/>
    <w:p>
      <w:pPr>
        <w:pStyle w:val="Heading2"/>
      </w:pPr>
      <w:r>
        <w:t xml:space="preserve">V. Conclusion: Toward a Polyphonic Cinema</w:t>
      </w:r>
    </w:p>
    <w:p>
      <w:pPr>
        <w:pStyle w:val="FirstParagraph"/>
      </w:pPr>
      <w:r>
        <w:t xml:space="preserve">In conclusion, the contemporary</w:t>
      </w:r>
      <w:r>
        <w:t xml:space="preserve"> </w:t>
      </w:r>
      <w:r>
        <w:rPr>
          <w:bCs/>
          <w:b/>
        </w:rPr>
        <w:t xml:space="preserve">Film Director</w:t>
      </w:r>
      <w:r>
        <w:t xml:space="preserve"> </w:t>
      </w:r>
      <w:r>
        <w:t xml:space="preserve">in Brazil Rio de Janeiro operates at the intersection of art, sociology, and politics. The city’s unique topography and social dynamics provide a rich field for experimentation but also impose strict ethical responsibilities. Whether through the gritty realism of action dramas or the meditative pacing of architectural critiques, these filmmakers are redefining how Rio de Janeiro is perceived globally.</w:t>
      </w:r>
    </w:p>
    <w:p>
      <w:pPr>
        <w:pStyle w:val="BodyText"/>
      </w:pPr>
      <w:r>
        <w:t xml:space="preserve">The future of cinema in this region depends on the continued support and evolution of the</w:t>
      </w:r>
      <w:r>
        <w:t xml:space="preserve"> </w:t>
      </w:r>
      <w:r>
        <w:rPr>
          <w:bCs/>
          <w:b/>
        </w:rPr>
        <w:t xml:space="preserve">Film Director</w:t>
      </w:r>
      <w:r>
        <w:t xml:space="preserve">. As technology changes and distribution models shift, the core mission remains: to capture the human condition within a specific urban context. The</w:t>
      </w:r>
      <w:r>
        <w:t xml:space="preserve"> </w:t>
      </w:r>
      <w:r>
        <w:rPr>
          <w:bCs/>
          <w:b/>
        </w:rPr>
        <w:t xml:space="preserve">Film Director</w:t>
      </w:r>
      <w:r>
        <w:t xml:space="preserve"> </w:t>
      </w:r>
      <w:r>
        <w:t xml:space="preserve">in Brazil Rio de Janeiro does not simply record reality; they construct a narrative framework that allows us to understand the complexities of modern life in one of the world’s most dynamic cities. By embracing diverse perspectives and challenging dominant narratives, these directors ensure that cinema remains a vital tool for social inquiry and cultural preservation.</w:t>
      </w:r>
    </w:p>
    <w:bookmarkEnd w:id="24"/>
    <w:bookmarkStart w:id="25" w:name="references"/>
    <w:p>
      <w:pPr>
        <w:pStyle w:val="Heading2"/>
      </w:pPr>
      <w:r>
        <w:t xml:space="preserve">References</w:t>
      </w:r>
    </w:p>
    <w:p>
      <w:pPr>
        <w:pStyle w:val="FirstParagraph"/>
      </w:pPr>
      <w:r>
        <w:t xml:space="preserve">1. Anderson, J. B., &amp; Duncan, D. (Eds.). (1998). Writing the Latin American City: Literature and Urban Space in Latin America. Cambridge University Press.</w:t>
      </w:r>
    </w:p>
    <w:p>
      <w:pPr>
        <w:pStyle w:val="BodyText"/>
      </w:pPr>
      <w:r>
        <w:t xml:space="preserve">2. Braga, M., &amp; Segrillo, C. (2015). Brazilian Cinema: Language of the Future. Routledge.</w:t>
      </w:r>
    </w:p>
    <w:p>
      <w:pPr>
        <w:pStyle w:val="BodyText"/>
      </w:pPr>
      <w:r>
        <w:t xml:space="preserve">3. Machado, A., &amp; Mattos, R. I. (Eds.). (2019). The Cinema of Kleber Mendonça Filho and Juliano Dharini: Essays on Form and Content in Contemporary Brazilian Film.</w:t>
      </w:r>
    </w:p>
    <w:p>
      <w:pPr>
        <w:pStyle w:val="BodyText"/>
      </w:pPr>
      <w:r>
        <w:t xml:space="preserve">4. Sarno, N. (2015). The Man Who Discovered Brazil: A History of the Early Years. Cambridge University Press.</w:t>
      </w:r>
    </w:p>
    <w:p>
      <w:pPr>
        <w:pStyle w:val="BodyText"/>
      </w:pPr>
      <w:r>
        <w:t xml:space="preserve">5. Silva, E., &amp; Costa, L. (2020). "Visualizing Inequality: Urban Space in Rio de Janeiro Cinema." Journal of Latin American Cultural Studies, 29(3), 45-67.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Aesthetics of Urban Decay and Resilience: An Analysis of the Film Director in Contemporary Rio de Janeiro</dc:title>
  <dc:creator/>
  <dc:language>en</dc:language>
  <cp:keywords/>
  <dcterms:created xsi:type="dcterms:W3CDTF">2026-07-29T16:24:10Z</dcterms:created>
  <dcterms:modified xsi:type="dcterms:W3CDTF">2026-07-29T16:24:10Z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