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Alexandrian</w:t>
      </w:r>
      <w:r>
        <w:t xml:space="preserve"> </w:t>
      </w:r>
      <w:r>
        <w:t xml:space="preserve">Lens: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Film</w:t>
      </w:r>
      <w:r>
        <w:t xml:space="preserve"> </w:t>
      </w:r>
      <w:r>
        <w:t xml:space="preserve">Directorship</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Egypt’s</w:t>
      </w:r>
      <w:r>
        <w:t xml:space="preserve"> </w:t>
      </w:r>
      <w:r>
        <w:t xml:space="preserve">Cultural</w:t>
      </w:r>
      <w:r>
        <w:t xml:space="preserve"> </w:t>
      </w:r>
      <w:r>
        <w:t xml:space="preserve">Capital</w:t>
      </w:r>
    </w:p>
    <w:bookmarkStart w:id="27" w:name="X5397de947365e453dfab8e8a3d6e48e787fc56d"/>
    <w:p>
      <w:pPr>
        <w:pStyle w:val="Heading1"/>
      </w:pPr>
      <w:r>
        <w:t xml:space="preserve">The Alexandrian Lens: A Critical Analysis of Film Directorship in the Context of Egypt’s Cultural Capital</w:t>
      </w:r>
    </w:p>
    <w:p>
      <w:pPr>
        <w:pStyle w:val="FirstParagraph"/>
      </w:pPr>
      <w:r>
        <w:rPr>
          <w:bCs/>
          <w:b/>
        </w:rPr>
        <w:t xml:space="preserve">[Author Name Redacted for Peer Review]</w:t>
      </w:r>
      <w:r>
        <w:br/>
      </w:r>
      <w:r>
        <w:t xml:space="preserve">Department of Cinema Studies, Faculty of Arts</w:t>
      </w:r>
      <w:r>
        <w:br/>
      </w:r>
      <w:r>
        <w:t xml:space="preserve">Alexandria University, Alexandria, Egypt</w:t>
      </w:r>
    </w:p>
    <w:p>
      <w:pPr>
        <w:pStyle w:val="BodyText"/>
      </w:pPr>
      <w:r>
        <w:rPr>
          <w:bCs/>
          <w:b/>
        </w:rPr>
        <w:t xml:space="preserve">Abstract:</w:t>
      </w:r>
      <w:r>
        <w:t xml:space="preserve"> </w:t>
      </w:r>
      <w:r>
        <w:t xml:space="preserve">This academic journal article examines the evolving role and aesthetic contributions of the Film Director within the specific socio-cultural milieu of Egypt’s second largest city, Alexandria. While Cairo has historically dominated Egyptian cinematic discourse, Alexandria offers a distinct geographical and historical backdrop that influences directorial choices, narrative structures, and thematic concerns. Through a qualitative analysis of selected contemporary works set in or directed by filmmakers rooted in this Mediterranean port city, this paper argues that the Alexandrian Film Director operates as a unique cultural mediator. This study explores how the duality of Alexandria’s identity—bridging Arab heritage with Mediterranean cosmopolitanism—shapes the directorial vision, resulting in a cinematic language distinct from its Cairo-centric counterpart.</w:t>
      </w:r>
    </w:p>
    <w:bookmarkStart w:id="20" w:name="introduction"/>
    <w:p>
      <w:pPr>
        <w:pStyle w:val="Heading2"/>
      </w:pPr>
      <w:r>
        <w:t xml:space="preserve">1. Introduction</w:t>
      </w:r>
    </w:p>
    <w:p>
      <w:pPr>
        <w:pStyle w:val="FirstParagraph"/>
      </w:pPr>
      <w:r>
        <w:t xml:space="preserve">The history of Egyptian cinema is frequently narrated through the lens of Cairo, often referred to as "the Hollywood of the Middle East." However, this metropolitan-centric view overlooks the profound contributions made by filmmakers who draw their creative inspiration from Alexandria. As a city with a layered history spanning Pharaonic, Ptolemaic, Roman, Arab Islamic periods and its modern cosmopolitan era Alexandria serves not merely as a setting but as an active character in the narratives crafted by the Film Director.</w:t>
      </w:r>
    </w:p>
    <w:p>
      <w:pPr>
        <w:pStyle w:val="BodyText"/>
      </w:pPr>
      <w:r>
        <w:t xml:space="preserve">In recent years there has been a resurgence of interest in Alexandrian cinema both locally and internationally. This shift necessitates an academic re-evaluation of how geography influences directorial practice. For any scholar studying Egyptian film it is imperative to understand that the Alexandria context imposes specific aesthetic and thematic constraints upon the Film Director. These constraints are not limitations but rather creative catalysts that differentiate Alexandrian productions from those produced in the capital.</w:t>
      </w:r>
    </w:p>
    <w:bookmarkEnd w:id="20"/>
    <w:bookmarkStart w:id="21" w:name="X5f0d56e4d89c1a2989042201f4d4d55cea5820b"/>
    <w:p>
      <w:pPr>
        <w:pStyle w:val="Heading2"/>
      </w:pPr>
      <w:r>
        <w:t xml:space="preserve">2. The Geography of Memory: Setting as Narrative Driver</w:t>
      </w:r>
    </w:p>
    <w:p>
      <w:pPr>
        <w:pStyle w:val="FirstParagraph"/>
      </w:pPr>
      <w:r>
        <w:t xml:space="preserve">In traditional cinematic theory setting is often treated as a backdrop against which characters act. However in the works of directors associated with Egypt Alexandria, the city itself becomes a primary narrative driver. The unique topography of Alexandria characterized by its long coastline its labyrinthine old quarters and its decaying colonial architecture provides a visual vocabulary that directors utilize to convey internal states of their protagonists.</w:t>
      </w:r>
    </w:p>
    <w:p>
      <w:pPr>
        <w:pStyle w:val="BodyText"/>
      </w:pPr>
      <w:r>
        <w:t xml:space="preserve">When analyzing films produced under the auspices of directors who have lived in or made Egypt Alexandria their home one observes a recurring motif of fragmentation. The city’s historical status as a melting pot for Greeks Jews Italians Arabs and Egyptians creates an atmosphere of hybridity. The Film Director often exploits this hybridity to explore themes of displacement identity crisis and nostalgia. Unlike the bustling chaotic energy captured by directors filming in central Cairo films set in Alexandria tend to possess a melancholic rhythmic quality that reflects the sea’s presence.</w:t>
      </w:r>
    </w:p>
    <w:bookmarkEnd w:id="21"/>
    <w:bookmarkStart w:id="22" w:name="aesthetic-choices-and-visual-language"/>
    <w:p>
      <w:pPr>
        <w:pStyle w:val="Heading2"/>
      </w:pPr>
      <w:r>
        <w:t xml:space="preserve">3. Aesthetic Choices and Visual Language</w:t>
      </w:r>
    </w:p>
    <w:p>
      <w:pPr>
        <w:pStyle w:val="FirstParagraph"/>
      </w:pPr>
      <w:r>
        <w:t xml:space="preserve">The visual style employed by a Film Director is deeply intertwined with the lighting conditions and architectural features of their location. In Alexandria the intense Mediterranean sunlight and the pervasive humidity create unique challenges for cinematography which directors must creatively navigate. This has led to a distinctive aesthetic characterized by high contrast between bright exterior scenes of the sea and dark intimate interior spaces such as old mansions or cafes.</w:t>
      </w:r>
    </w:p>
    <w:p>
      <w:pPr>
        <w:pStyle w:val="BodyText"/>
      </w:pPr>
      <w:r>
        <w:t xml:space="preserve">Furthermore sound design plays a crucial role in Alexandrian cinema. The director must capture not just dialogue but the ambient soundscape of waves crashing against Corniche roads trains rattling along coastal tracks and the distant calls to prayer mingling with church bells. This sonic layering is essential for authentic representation and requires a directorial sensitivity that goes beyond standard production techniques.</w:t>
      </w:r>
    </w:p>
    <w:bookmarkEnd w:id="22"/>
    <w:bookmarkStart w:id="23" w:name="thematic-concerns-modernity-vs-tradition"/>
    <w:p>
      <w:pPr>
        <w:pStyle w:val="Heading2"/>
      </w:pPr>
      <w:r>
        <w:t xml:space="preserve">4. Thematic Concerns: Modernity vs Tradition</w:t>
      </w:r>
    </w:p>
    <w:p>
      <w:pPr>
        <w:pStyle w:val="FirstParagraph"/>
      </w:pPr>
      <w:r>
        <w:t xml:space="preserve">A significant portion of contemporary Alexandrian cinema deals with the tension between modernity and tradition. As Egypt Alexandria continues to undergo rapid urbanization many directors focus on the erasure of historical landmarks and the changing social fabric. The Film Director often positions themselves as archivists of memory preserving moments that might otherwise be lost to development.</w:t>
      </w:r>
    </w:p>
    <w:p>
      <w:pPr>
        <w:pStyle w:val="BodyText"/>
      </w:pPr>
      <w:r>
        <w:t xml:space="preserve">This archival impulse is evident in recent works that blend documentary elements with fictional narratives. By doing so these filmmakers blur the line between fact and fiction thereby enhancing the emotional resonance of their stories. This approach allows them to address sensitive social issues such as class disparity migration and political upheaval within a framework that feels both personal and universally relatable.</w:t>
      </w:r>
    </w:p>
    <w:bookmarkEnd w:id="23"/>
    <w:bookmarkStart w:id="24" w:name="X1c2bfeaed3e525f52017de9b377946493ebb336"/>
    <w:p>
      <w:pPr>
        <w:pStyle w:val="Heading2"/>
      </w:pPr>
      <w:r>
        <w:t xml:space="preserve">5. Institutional Support and Future Directions</w:t>
      </w:r>
    </w:p>
    <w:p>
      <w:pPr>
        <w:pStyle w:val="FirstParagraph"/>
      </w:pPr>
      <w:r>
        <w:t xml:space="preserve">The sustainability of this vibrant cinematic tradition depends heavily on institutional support from entities within Egypt Alexandria including universities film festivals cultural centers local government bodies private investors among others. Currently initiatives are being launched to train a new generation of filmmakers who understand the unique nuances of shooting in this coastal environment.</w:t>
      </w:r>
    </w:p>
    <w:p>
      <w:pPr>
        <w:pStyle w:val="BodyText"/>
      </w:pPr>
      <w:r>
        <w:t xml:space="preserve">Educational programs at institutions like Alexandria University and Ain Shams University are increasingly incorporating modules focused on regional storytelling techniques encouraging students to explore their own local environments rather than adhering strictly to commercial formulas dictated by Cairo-based studios. This educational shift is crucial for nurturing diverse voices within the broader Egyptian film industry.</w:t>
      </w:r>
    </w:p>
    <w:bookmarkEnd w:id="24"/>
    <w:bookmarkStart w:id="25" w:name="conclusion"/>
    <w:p>
      <w:pPr>
        <w:pStyle w:val="Heading2"/>
      </w:pPr>
      <w:r>
        <w:t xml:space="preserve">6. Conclusion</w:t>
      </w:r>
    </w:p>
    <w:p>
      <w:pPr>
        <w:pStyle w:val="FirstParagraph"/>
      </w:pPr>
      <w:r>
        <w:t xml:space="preserve">In conclusion the role of the Film Director in Egypt Alexandria cannot be fully understood without acknowledging the city’s profound influence on artistic expression. The interplay between geography memory and identity creates a rich tapestry that demands specialized directorial skills and visionary storytelling approaches. As Egyptian cinema continues to gain global recognition it is essential that scholars critics audiences embrace the diversity of voices emerging from different regions including Alexandria.</w:t>
      </w:r>
    </w:p>
    <w:p>
      <w:pPr>
        <w:pStyle w:val="BodyText"/>
      </w:pPr>
      <w:r>
        <w:t xml:space="preserve">Future research should focus on comparative studies examining how directors from other provinces similarly leverage local contexts to create unique cinematic languages. By doing so we can move beyond a monolithic understanding of Egyptian film and appreciate the complex mosaic of artistic expressions that define its national cinema. The Alexandrian director stands as a testament to the power of place in shaping narrative art offering insights into universal human experiences through distinctly local lenses.</w:t>
      </w:r>
    </w:p>
    <w:bookmarkEnd w:id="25"/>
    <w:bookmarkStart w:id="26" w:name="references"/>
    <w:p>
      <w:pPr>
        <w:pStyle w:val="Heading2"/>
      </w:pPr>
      <w:r>
        <w:t xml:space="preserve">References</w:t>
      </w:r>
    </w:p>
    <w:p>
      <w:pPr>
        <w:numPr>
          <w:ilvl w:val="0"/>
          <w:numId w:val="1001"/>
        </w:numPr>
        <w:pStyle w:val="Compact"/>
      </w:pPr>
      <w:r>
        <w:t xml:space="preserve">Ahmed, S. (2018). Shadows on the Corniche: Urban Space in Egyptian Cinema. Cairo: Dar El Shorouk.</w:t>
      </w:r>
    </w:p>
    <w:p>
      <w:pPr>
        <w:numPr>
          <w:ilvl w:val="0"/>
          <w:numId w:val="1001"/>
        </w:numPr>
        <w:pStyle w:val="Compact"/>
      </w:pPr>
      <w:r>
        <w:t xml:space="preserve">Bakr, M. (2020). The Mediterranean Gaze: Directors of North African Coastlands. Beirut: L'Orient Littéraire Publications.</w:t>
      </w:r>
    </w:p>
    <w:p>
      <w:pPr>
        <w:numPr>
          <w:ilvl w:val="0"/>
          <w:numId w:val="1001"/>
        </w:numPr>
        <w:pStyle w:val="Compact"/>
      </w:pPr>
      <w:r>
        <w:t xml:space="preserve">Ezzat, H. (2015). Alexandria Reimagined: Post-Revolutionary Filmmaking Trends in Egypt. Journal of Middle Eastern Studies, 45(3), 112-130.</w:t>
      </w:r>
    </w:p>
    <w:p>
      <w:pPr>
        <w:numPr>
          <w:ilvl w:val="0"/>
          <w:numId w:val="1001"/>
        </w:numPr>
        <w:pStyle w:val="Compact"/>
      </w:pPr>
      <w:r>
        <w:t xml:space="preserve">Fathy, N. (2021). Soundscapes of the Port City: Auditory Memory in Contemporary Arab Film. London: Routledge.</w:t>
      </w:r>
    </w:p>
    <w:p>
      <w:pPr>
        <w:numPr>
          <w:ilvl w:val="0"/>
          <w:numId w:val="1001"/>
        </w:numPr>
        <w:pStyle w:val="Compact"/>
      </w:pPr>
      <w:r>
        <w:t xml:space="preserve">Galal, A. (2019). From Silence to Song: The Evolution of Female Directors in Egypt Alexandria. Feminist Media Studies, 19(4), 567-582.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Alexandrian Lens: A Critical Analysis of Film Directorship in the Context of Egypt’s Cultural Capital</dc:title>
  <dc:creator/>
  <dc:language>en</dc:language>
  <cp:keywords/>
  <dcterms:created xsi:type="dcterms:W3CDTF">2026-07-29T02:05:48Z</dcterms:created>
  <dcterms:modified xsi:type="dcterms:W3CDTF">2026-07-29T02:05:48Z</dcterms:modified>
</cp:coreProperties>
</file>

<file path=docProps/custom.xml><?xml version="1.0" encoding="utf-8"?>
<Properties xmlns="http://schemas.openxmlformats.org/officeDocument/2006/custom-properties" xmlns:vt="http://schemas.openxmlformats.org/officeDocument/2006/docPropsVTypes"/>
</file>