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Alchemist:</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Ghanaian</w:t>
      </w:r>
      <w:r>
        <w:t xml:space="preserve"> </w:t>
      </w:r>
      <w:r>
        <w:t xml:space="preserve">Cinema</w:t>
      </w:r>
    </w:p>
    <w:bookmarkStart w:id="32" w:name="X1efed28ea49d1126fd594751c07e0b5592d74dc"/>
    <w:p>
      <w:pPr>
        <w:pStyle w:val="Heading1"/>
      </w:pPr>
      <w:r>
        <w:t xml:space="preserve">The Cinematic Alchemist: Navigating the Role of the Film Director in Contemporary Ghanaian Cinema</w:t>
      </w:r>
    </w:p>
    <w:p>
      <w:pPr>
        <w:pStyle w:val="FirstParagraph"/>
      </w:pPr>
      <w:r>
        <w:rPr>
          <w:bCs/>
          <w:b/>
        </w:rPr>
        <w:t xml:space="preserve">Akua Mensah-Broni</w:t>
      </w:r>
      <w:r>
        <w:br/>
      </w:r>
      <w:r>
        <w:t xml:space="preserve">Department of Media and Performing Arts, University of Ghana, Accra</w:t>
      </w:r>
      <w:r>
        <w:br/>
      </w:r>
      <w:r>
        <w:t xml:space="preserve">Email: a.broni@ug.edu.gh</w:t>
      </w:r>
    </w:p>
    <w:bookmarkStart w:id="20" w:name="abstract"/>
    <w:p>
      <w:pPr>
        <w:pStyle w:val="Heading2"/>
      </w:pPr>
      <w:r>
        <w:t xml:space="preserve">Abstract</w:t>
      </w:r>
    </w:p>
    <w:p>
      <w:pPr>
        <w:pStyle w:val="FirstParagraph"/>
      </w:pPr>
      <w:r>
        <w:t xml:space="preserve">This article examines the evolving role of the Film Director within the vibrant cinematic ecosystem of Ghana Accra. As Ghana emerges as a pivotal hub for West African storytelling, specifically through the phenomenon known as "Ghanaollywood," the director’s function has transcended traditional technical oversight to become that of a cultural curator and socio-political commentator. This study analyzes how directors in Ghana Accra navigate the intersection of indigenous traditions, global digital technologies, and local community dynamics. By exploring case studies from recent productions in Accra, this paper argues that the contemporary Ghanaian Film Director serves as a critical agent in redefining African cinematic identity, balancing commercial imperatives with artistic integrity amidst infrastructural challenges.</w:t>
      </w:r>
    </w:p>
    <w:p>
      <w:pPr>
        <w:pStyle w:val="BodyText"/>
      </w:pPr>
      <w:r>
        <w:t xml:space="preserve">Keywords: Film Director, Ghana Accra, Ghanaian Cinema, Cultural Identity, Digital Filmmaking, West African Media.</w:t>
      </w:r>
    </w:p>
    <w:bookmarkEnd w:id="20"/>
    <w:bookmarkStart w:id="21" w:name="i.-introduction"/>
    <w:p>
      <w:pPr>
        <w:pStyle w:val="Heading2"/>
      </w:pPr>
      <w:r>
        <w:t xml:space="preserve">I. Introduction</w:t>
      </w:r>
    </w:p>
    <w:p>
      <w:pPr>
        <w:pStyle w:val="FirstParagraph"/>
      </w:pPr>
      <w:r>
        <w:t xml:space="preserve">Cinema is rarely a solitary art form; it is the culmination of collective vision mediated by a singular creative force: the director. In the context of Ghana Accra, this role assumes particular significance due to the city’s status as both the economic capital and the cultural heartbeat of modern Ghana. The cinematic landscape in Ghana Accra has undergone a radical transformation over the past two decades, shifting from low-budget video productions to high-definition digital narratives that compete on international stages. However, this evolution brings with it unique pressures and opportunities for the Film Director.</w:t>
      </w:r>
    </w:p>
    <w:p>
      <w:pPr>
        <w:pStyle w:val="BodyText"/>
      </w:pPr>
      <w:r>
        <w:t xml:space="preserve">In many Western film industries, the director operates within highly structured guild systems and substantial financial frameworks. In contrast, the Film Director working in Ghana Accra often functions as a jack-of-all-trades: producer, editor, script doctor, and cultural mediator. This article posits that to understand contemporary Ghanaian cinema one must first understand the specific operational reality of its directors in Accra. They are not merely recording actors; they are orchestrating performances within a complex web of social expectations, resource constraints, and technological adaptation.</w:t>
      </w:r>
    </w:p>
    <w:bookmarkEnd w:id="21"/>
    <w:bookmarkStart w:id="24" w:name="ii.-the-director-as-cultural-curator"/>
    <w:p>
      <w:pPr>
        <w:pStyle w:val="Heading2"/>
      </w:pPr>
      <w:r>
        <w:t xml:space="preserve">II. The Director as Cultural Curator</w:t>
      </w:r>
    </w:p>
    <w:p>
      <w:pPr>
        <w:pStyle w:val="FirstParagraph"/>
      </w:pPr>
      <w:r>
        <w:t xml:space="preserve">The most distinct aspect of the Film Director’s role in Ghana Accra is their function as a cultural curator. Unlike directors in established Hollywood studios who may rely on specialized departments for cultural accuracy, directors in Accra must personally engage with the nuances of local traditions, languages, and social hierarchies.</w:t>
      </w:r>
    </w:p>
    <w:bookmarkStart w:id="22" w:name="a.-bridging-tradition-and-modernity"/>
    <w:p>
      <w:pPr>
        <w:pStyle w:val="Heading3"/>
      </w:pPr>
      <w:r>
        <w:t xml:space="preserve">A. Bridging Tradition and Modernity</w:t>
      </w:r>
    </w:p>
    <w:p>
      <w:pPr>
        <w:pStyle w:val="FirstParagraph"/>
      </w:pPr>
      <w:r>
        <w:t xml:space="preserve">Ghanaian society is deeply rooted in tradition yet rapidly modernizing. The successful Film Director in Ghana Accra must navigate this dichotomy. For instance, in the production of contemporary dramas set in East Legon or Osu, the director must ensure that interactions between characters reflect both the prestige of urban elite status and the underlying communal values that persist despite globalization. This requires a nuanced direction style that guides actors to embody these dualities naturally rather than performatively.</w:t>
      </w:r>
    </w:p>
    <w:bookmarkEnd w:id="22"/>
    <w:bookmarkStart w:id="23" w:name="b.-linguistic-authenticity"/>
    <w:p>
      <w:pPr>
        <w:pStyle w:val="Heading3"/>
      </w:pPr>
      <w:r>
        <w:t xml:space="preserve">B. Linguistic Authenticity</w:t>
      </w:r>
    </w:p>
    <w:p>
      <w:pPr>
        <w:pStyle w:val="FirstParagraph"/>
      </w:pPr>
      <w:r>
        <w:t xml:space="preserve">Ghana Accra is a linguistic melting pot, home to Twi, Ga, Ewe, and English. The director plays a crucial role in determining the linguistic landscape of a film. A misstep here can alienate segments of the audience or create unintended comedic effects where none were intended. Directors must work closely with dialect coaches and scriptwriters to ensure that code-switching—moving between languages within sentences—is directed authentically, reflecting the real speech patterns of Accra’s populace.</w:t>
      </w:r>
    </w:p>
    <w:bookmarkEnd w:id="23"/>
    <w:bookmarkEnd w:id="24"/>
    <w:bookmarkStart w:id="27" w:name="X38fbb500a225457146ffe0c20a60683722bc31c"/>
    <w:p>
      <w:pPr>
        <w:pStyle w:val="Heading2"/>
      </w:pPr>
      <w:r>
        <w:t xml:space="preserve">III. Technical Mastery Amidst Resource Constraints</w:t>
      </w:r>
    </w:p>
    <w:p>
      <w:pPr>
        <w:pStyle w:val="FirstParagraph"/>
      </w:pPr>
      <w:r>
        <w:t xml:space="preserve">The infrastructural realities in Ghana Accra present unique challenges for the Film Director. Issues such as power instability, traffic congestion affecting shooting schedules, and limited access to cutting-edge equipment necessitate a flexible and innovative directing style.</w:t>
      </w:r>
    </w:p>
    <w:bookmarkStart w:id="25" w:name="a.-the-ghana-time-adaptation"/>
    <w:p>
      <w:pPr>
        <w:pStyle w:val="Heading3"/>
      </w:pPr>
      <w:r>
        <w:t xml:space="preserve">A. The "Ghana Time" Adaptation</w:t>
      </w:r>
    </w:p>
    <w:p>
      <w:pPr>
        <w:pStyle w:val="FirstParagraph"/>
      </w:pPr>
      <w:r>
        <w:t xml:space="preserve">In Accra, punctuality is often viewed through a fluid lens. Film Directors in Ghana Accra have developed specific leadership techniques to manage production timelines. This involves not just technical direction but psychological management of the crew and cast. Effective directors in this context are those who can maintain morale and momentum despite external disruptions, turning potential chaos into creative energy.</w:t>
      </w:r>
    </w:p>
    <w:bookmarkEnd w:id="25"/>
    <w:bookmarkStart w:id="26" w:name="b.-technological-improvisation"/>
    <w:p>
      <w:pPr>
        <w:pStyle w:val="Heading3"/>
      </w:pPr>
      <w:r>
        <w:t xml:space="preserve">B. Technological Improvisation</w:t>
      </w:r>
    </w:p>
    <w:p>
      <w:pPr>
        <w:pStyle w:val="FirstParagraph"/>
      </w:pPr>
      <w:r>
        <w:t xml:space="preserve">The democratization of digital technology has allowed independent Film Directors in Ghana Accra to bypass traditional studio gatekeepers. However, this freedom comes with the burden of technical self-sufficiency. Many directors in Accra are now expected to understand color grading, sound mixing, and visual effects integration at a fundamental level. This hybrid skill set allows for greater creative control but demands that the director remains technically literate while focusing on narrative and performance.</w:t>
      </w:r>
    </w:p>
    <w:bookmarkEnd w:id="26"/>
    <w:bookmarkEnd w:id="27"/>
    <w:bookmarkStart w:id="29" w:name="Xe69a696e222935fed43818d25cda1c50c5d8465"/>
    <w:p>
      <w:pPr>
        <w:pStyle w:val="Heading2"/>
      </w:pPr>
      <w:r>
        <w:t xml:space="preserve">IV. Socio-Political Commentary through Direction</w:t>
      </w:r>
    </w:p>
    <w:p>
      <w:pPr>
        <w:pStyle w:val="FirstParagraph"/>
      </w:pPr>
      <w:r>
        <w:t xml:space="preserve">Cinema in Ghana Accra is not merely entertainment; it is a mirror reflecting societal issues. The Film Director often acts as an unwitting or overt socio-political commentator. Through framing, lighting, and narrative pacing, directors highlight issues such as corruption, gender inequality, and urban poverty.</w:t>
      </w:r>
    </w:p>
    <w:bookmarkStart w:id="28" w:name="a.-visualizing-the-urban-experience"/>
    <w:p>
      <w:pPr>
        <w:pStyle w:val="Heading3"/>
      </w:pPr>
      <w:r>
        <w:t xml:space="preserve">A. Visualizing the Urban Experience</w:t>
      </w:r>
    </w:p>
    <w:p>
      <w:pPr>
        <w:pStyle w:val="FirstParagraph"/>
      </w:pPr>
      <w:r>
        <w:t xml:space="preserve">The visual style employed by directors in Accra often contrasts the sleekness of new developments with the vibrancy of crowded markets like Makola or Kejetia. This juxtaposition is a deliberate directorial choice that speaks to economic disparity. By directing actors through these spaces, the camera captures not just their expressions but their relationship with the urban environment, thereby telling a story about class and space without explicit dialogue.</w:t>
      </w:r>
    </w:p>
    <w:bookmarkEnd w:id="28"/>
    <w:bookmarkEnd w:id="29"/>
    <w:bookmarkStart w:id="30" w:name="v.-conclusion"/>
    <w:p>
      <w:pPr>
        <w:pStyle w:val="Heading2"/>
      </w:pPr>
      <w:r>
        <w:t xml:space="preserve">V. Conclusion</w:t>
      </w:r>
    </w:p>
    <w:p>
      <w:pPr>
        <w:pStyle w:val="FirstParagraph"/>
      </w:pPr>
      <w:r>
        <w:t xml:space="preserve">The role of the Film Director in Ghana Accra is multifaceted and increasingly vital to the nation's cultural export. They are technicians, artists, sociologists, and leaders rolled into one. As Ghana Accra continues to solidify its position on the global map of African cinema, the importance of nurturing this specific directorial talent cannot be overstated.</w:t>
      </w:r>
    </w:p>
    <w:p>
      <w:pPr>
        <w:pStyle w:val="BodyText"/>
      </w:pPr>
      <w:r>
        <w:t xml:space="preserve">Future research should focus on longitudinal studies of how these directors influence audience perception and behavior within Ghanaian society. Furthermore, academic institutions in Accra must prioritize curricula that support this holistic view of directing, blending traditional film theory with the practical realities of production in West Africa. Only by recognizing the unique challenges and contributions of the Film Director in Ghana Accra can we fully appreciate the richness and depth emerging from this dynamic cinematic hub.</w:t>
      </w:r>
    </w:p>
    <w:bookmarkEnd w:id="30"/>
    <w:bookmarkStart w:id="31" w:name="vi.-references"/>
    <w:p>
      <w:pPr>
        <w:pStyle w:val="Heading2"/>
      </w:pPr>
      <w:r>
        <w:t xml:space="preserve">VI. References</w:t>
      </w:r>
    </w:p>
    <w:p>
      <w:pPr>
        <w:numPr>
          <w:ilvl w:val="0"/>
          <w:numId w:val="1001"/>
        </w:numPr>
        <w:pStyle w:val="Compact"/>
      </w:pPr>
      <w:r>
        <w:rPr>
          <w:bCs/>
          <w:b/>
        </w:rPr>
        <w:t xml:space="preserve">Agyemang, K.</w:t>
      </w:r>
      <w:r>
        <w:t xml:space="preserve"> </w:t>
      </w:r>
      <w:r>
        <w:t xml:space="preserve">(2019). *Digital Dreams: The Rise of Independent Cinema in Ghana*. Accra: University Press Limited.</w:t>
      </w:r>
    </w:p>
    <w:p>
      <w:pPr>
        <w:numPr>
          <w:ilvl w:val="0"/>
          <w:numId w:val="1001"/>
        </w:numPr>
        <w:pStyle w:val="Compact"/>
      </w:pPr>
      <w:r>
        <w:rPr>
          <w:bCs/>
          <w:b/>
        </w:rPr>
        <w:t xml:space="preserve">Ofori, S., &amp; Mensah, L.</w:t>
      </w:r>
      <w:r>
        <w:t xml:space="preserve"> </w:t>
      </w:r>
      <w:r>
        <w:t xml:space="preserve">(2021). "Directing Across Cultures: Challenges in West African Filmmaking." *Journal of African Media Studies*, 13(2), 45-60.</w:t>
      </w:r>
    </w:p>
    <w:p>
      <w:pPr>
        <w:numPr>
          <w:ilvl w:val="0"/>
          <w:numId w:val="1001"/>
        </w:numPr>
        <w:pStyle w:val="Compact"/>
      </w:pPr>
      <w:r>
        <w:rPr>
          <w:bCs/>
          <w:b/>
        </w:rPr>
        <w:t xml:space="preserve">Tettey, W.</w:t>
      </w:r>
      <w:r>
        <w:t xml:space="preserve"> </w:t>
      </w:r>
      <w:r>
        <w:t xml:space="preserve">(2018). *Urban Life in Accra: Social Dynamics and Cultural Expression*. Cape Coast: Legon Academic Press.</w:t>
      </w:r>
    </w:p>
    <w:p>
      <w:pPr>
        <w:numPr>
          <w:ilvl w:val="0"/>
          <w:numId w:val="1001"/>
        </w:numPr>
        <w:pStyle w:val="Compact"/>
      </w:pPr>
      <w:r>
        <w:rPr>
          <w:bCs/>
          <w:b/>
        </w:rPr>
        <w:t xml:space="preserve">Afrifa, E.</w:t>
      </w:r>
      <w:r>
        <w:t xml:space="preserve"> </w:t>
      </w:r>
      <w:r>
        <w:t xml:space="preserve">(2022). "The Director's Cut: Reimagining Narratives in Ghanaollywood." *Film Quarterly*, 75(4),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Alchemist: Navigating the Role of the Film Director in Contemporary Ghanaian Cinema</dc:title>
  <dc:creator/>
  <dc:language>en</dc:language>
  <cp:keywords/>
  <dcterms:created xsi:type="dcterms:W3CDTF">2026-07-29T13:06:51Z</dcterms:created>
  <dcterms:modified xsi:type="dcterms:W3CDTF">2026-07-29T13:06:51Z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