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Megacity:</w:t>
      </w:r>
      <w:r>
        <w:t xml:space="preserve"> </w:t>
      </w:r>
      <w:r>
        <w:t xml:space="preserve">Reconfiguring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Japan</w:t>
      </w:r>
      <w:r>
        <w:t xml:space="preserve"> </w:t>
      </w:r>
      <w:r>
        <w:t xml:space="preserve">Tokyo</w:t>
      </w:r>
    </w:p>
    <w:bookmarkStart w:id="27" w:name="X18798930e1dc3fbbd81194060b9aef20bf1bebc"/>
    <w:p>
      <w:pPr>
        <w:pStyle w:val="Heading1"/>
      </w:pPr>
      <w:r>
        <w:t xml:space="preserve">The Auteur in the Megacity: Reconfiguring the Film Director in Contemporary Japan Tokyo</w:t>
      </w:r>
    </w:p>
    <w:p>
      <w:pPr>
        <w:pStyle w:val="FirstParagraph"/>
      </w:pPr>
      <w:r>
        <w:t xml:space="preserve">Dr. Elena Sato</w:t>
      </w:r>
      <w:r>
        <w:br/>
      </w:r>
      <w:r>
        <w:t xml:space="preserve">Department of Media Studies, University of Tokyo</w:t>
      </w:r>
      <w:r>
        <w:br/>
      </w:r>
      <w:r>
        <w:t xml:space="preserve">Bunkyo-ku, Japan Tokyo 113-0033</w:t>
      </w:r>
      <w:r>
        <w:br/>
      </w:r>
      <w:r>
        <w:t xml:space="preserve">elena.sato@u-tokyo.ac.jp</w:t>
      </w:r>
    </w:p>
    <w:bookmarkStart w:id="20" w:name="abstract"/>
    <w:p>
      <w:pPr>
        <w:pStyle w:val="Heading2"/>
      </w:pPr>
      <w:r>
        <w:t xml:space="preserve">Abstract</w:t>
      </w:r>
    </w:p>
    <w:p>
      <w:pPr>
        <w:pStyle w:val="FirstParagraph"/>
      </w:pPr>
      <w:r>
        <w:t xml:space="preserve">This article examines the evolving role and perception of the Film Director within the unique socio-cultural and industrial context of Japan Tokyo. While traditional film theory often positions the director as an isolated auteur, this study argues that in the hyper-urbanized environment of contemporary Japan Tokyo, the director’s identity is increasingly shaped by a dialectic between global cinematic standards and local spatial constraints. Through a comparative analysis of independent productions in Shimokitazawa and mainstream studio work in Odaiba, this paper explores how the Film Director navigates economic pressures, digital technological shifts, and the distinct aesthetic demands of Tokyo audiences. The findings suggest that the modern Japanese director functions not merely as an artistic visionary but as a cultural curator who synthesizes global narratives with the specific rhythmic realities of life in Japan Tokyo.</w:t>
      </w:r>
    </w:p>
    <w:bookmarkEnd w:id="20"/>
    <w:bookmarkStart w:id="21" w:name="introduction"/>
    <w:p>
      <w:pPr>
        <w:pStyle w:val="Heading2"/>
      </w:pPr>
      <w:r>
        <w:t xml:space="preserve">1. Introduction</w:t>
      </w:r>
    </w:p>
    <w:p>
      <w:pPr>
        <w:pStyle w:val="FirstParagraph"/>
      </w:pPr>
      <w:r>
        <w:t xml:space="preserve">The figure of the Film Director has long been central to cinematic discourse, frequently elevated to the status of "auteur" through theories popularized by critics such as André Bazin and François Truffaut. However, when transposing these theoretical frameworks onto the specific geographic and cultural locus of Japan Tokyo, significant deviations emerge. Japan Tokyo is not merely a backdrop for film production; it is an active participant in the creative process, exerting pressure on narrative structure, visual composition, and thematic content. This article seeks to deconstruct the traditional monolithic view of the Film Director by situating their practice within the dense urban fabric of Japan Tokyo.</w:t>
      </w:r>
    </w:p>
    <w:p>
      <w:pPr>
        <w:pStyle w:val="BodyText"/>
      </w:pPr>
      <w:r>
        <w:t xml:space="preserve">In recent years, the global visibility of Japanese cinema has grown significantly. Yet, domestic scholarship often overlooks how the specific infrastructure and cultural expectations of Japan Tokyo dictate production methodologies. This study posits that to understand the contemporary Film Director in this region, one must analyze their interaction with three distinct forces: the legacy of studio systems headquartered in or near Japan Tokyo, the rise of digital democratization allowing for grassroots filmmaking in urban neighborhoods, and the globalized audience consumption patterns facilitated by streaming platforms accessible within Japan Tokyo.</w:t>
      </w:r>
    </w:p>
    <w:bookmarkEnd w:id="21"/>
    <w:bookmarkStart w:id="22" w:name="Xa345caf79ec8238f95415cb99de2ae42ad334a6"/>
    <w:p>
      <w:pPr>
        <w:pStyle w:val="Heading2"/>
      </w:pPr>
      <w:r>
        <w:t xml:space="preserve">2. The Industrial Context: Studio Systems vs. Urban Realism</w:t>
      </w:r>
    </w:p>
    <w:p>
      <w:pPr>
        <w:pStyle w:val="FirstParagraph"/>
      </w:pPr>
      <w:r>
        <w:t xml:space="preserve">The history of film production in Japan is heavily intertwined with the major studios located in or adjacent to Japan Tokyo, such as Toho and Shochiku. Historically, the Film Director operated within a rigid industrial hierarchy, often referred to as "system" filmmaking. In this environment, the director’s autonomy was limited by producer mandates and standardized production schedules. However, the contemporary landscape in Japan Tokyo has shifted dramatically.</w:t>
      </w:r>
    </w:p>
    <w:p>
      <w:pPr>
        <w:pStyle w:val="BodyText"/>
      </w:pPr>
      <w:r>
        <w:t xml:space="preserve">In modern Japan Tokyo, there is a growing dichotomy between high-budget studio productions and low-budget independent films shot on location. For independent directors working in neighborhoods like Shimokitazawa or Koenji within Japan Tokyo, the role of the Film Director expands to include roles typically filled by larger departments in Hollywood: lighting, sound design, and location scouting. The constraints of filming in a densely populated metropolis require a director who is adaptable and resourceful. Unlike the controlled environments of past studio eras, directors in Japan Tokyo must navigate noise pollution, strict zoning laws regarding filming hours, and the logistical challenges of capturing city life without disrupting public order.</w:t>
      </w:r>
    </w:p>
    <w:p>
      <w:pPr>
        <w:pStyle w:val="BodyText"/>
      </w:pPr>
      <w:r>
        <w:t xml:space="preserve">Furthermore, the aesthetic output of these directors often reflects a "Tokyo realism." The visual language employed by Film Directors in Japan Tokyo frequently emphasizes verticality, neon aesthetics, and the juxtaposition of silence against urban chaos. This stylistic choice is not arbitrary; it is a direct response to the sensory overload inherent in living and working within Japan Tokyo. The director becomes an observer of urban alienation and connectivity, translating the unique psychological landscape of the megacity into cinematic form.</w:t>
      </w:r>
    </w:p>
    <w:bookmarkEnd w:id="22"/>
    <w:bookmarkStart w:id="23" w:name="Xc4e9f2c224875f50affc94358b0cfe155f5e3d5"/>
    <w:p>
      <w:pPr>
        <w:pStyle w:val="Heading2"/>
      </w:pPr>
      <w:r>
        <w:t xml:space="preserve">3. Digital Disruption and the Democratization of Authority</w:t>
      </w:r>
    </w:p>
    <w:p>
      <w:pPr>
        <w:pStyle w:val="FirstParagraph"/>
      </w:pPr>
      <w:r>
        <w:t xml:space="preserve">The advent of digital technology has fundamentally altered the authority structure associated with the Film Director. In Japan Tokyo, where access to advanced technology is ubiquitous, high-quality cameras and editing software are widely available. This accessibility has led to a proliferation of new voices in the Japanese film industry. The traditional gatekeeping mechanisms that once defined who could become a Film Director are weakening.</w:t>
      </w:r>
    </w:p>
    <w:p>
      <w:pPr>
        <w:pStyle w:val="BodyText"/>
      </w:pPr>
      <w:r>
        <w:t xml:space="preserve">This democratization is particularly evident in the short-film and music video sectors, which often serve as incubators for new talent in Japan Tokyo. Emerging Film Directors are no longer required to climb the hierarchical ladder of major studios based in Japan Tokyo. Instead, they can build portfolios online, gaining international recognition before ever securing a feature-length production deal within Japan Tokyo. This shift challenges the traditional notion of experience and seniority, prioritizing stylistic innovation and digital literacy.</w:t>
      </w:r>
    </w:p>
    <w:p>
      <w:pPr>
        <w:pStyle w:val="BodyText"/>
      </w:pPr>
      <w:r>
        <w:t xml:space="preserve">Moreover, social media platforms have allowed Film Directors to engage directly with audiences in Japan Tokyo and abroad. The director is no longer an invisible figure behind the camera but a personal brand that curates content across various digital mediums. This direct engagement influences narrative choices, as directors may tailor content based on immediate feedback from viewers located in the specific demographic centers of Japan Tokyo.</w:t>
      </w:r>
    </w:p>
    <w:bookmarkEnd w:id="23"/>
    <w:bookmarkStart w:id="24" w:name="Xddfc58dd90dd7ed265c0c63355edad4b0ef85ec"/>
    <w:p>
      <w:pPr>
        <w:pStyle w:val="Heading2"/>
      </w:pPr>
      <w:r>
        <w:t xml:space="preserve">4. Cultural Specificity and Global Reception</w:t>
      </w:r>
    </w:p>
    <w:p>
      <w:pPr>
        <w:pStyle w:val="FirstParagraph"/>
      </w:pPr>
      <w:r>
        <w:t xml:space="preserve">A critical aspect of the Film Director’s role in Japan Tokyo is the negotiation between local specificity and global appeal. While directors working in Japan Tokyo often draw heavily on local cultural nuances, traditions, and social issues relevant to Japanese society, there is a persistent pressure to create content that resonates with international audiences. This creates a unique tension for the Film Director.</w:t>
      </w:r>
    </w:p>
    <w:p>
      <w:pPr>
        <w:pStyle w:val="BodyText"/>
      </w:pPr>
      <w:r>
        <w:t xml:space="preserve">For instance, films produced by directors based in Japan Tokyo often utilize universal themes of family conflict or societal pressure but frame them within distinctly Tokyo-centric settings. The director acts as a cultural translator, decoding the complexities of Japanese social norms for global viewers while maintaining authenticity for local audiences in Japan Tokyo. This balancing act requires a sophisticated understanding of both Western narrative structures and indigenous Japanese storytelling traditions.</w:t>
      </w:r>
    </w:p>
    <w:p>
      <w:pPr>
        <w:pStyle w:val="BodyText"/>
      </w:pPr>
      <w:r>
        <w:t xml:space="preserve">The success of certain directors in international festivals often validates this approach. These Film Directors demonstrate that stories rooted deeply in the specificities of Japan Tokyo can achieve universal resonance. They prove that the particularity of place—in this case, the intricate social web of Japan Tokyo—can serve as a powerful vehicle for global cinematic expression.</w:t>
      </w:r>
    </w:p>
    <w:bookmarkEnd w:id="24"/>
    <w:bookmarkStart w:id="25" w:name="conclusion"/>
    <w:p>
      <w:pPr>
        <w:pStyle w:val="Heading2"/>
      </w:pPr>
      <w:r>
        <w:t xml:space="preserve">5. Conclusion</w:t>
      </w:r>
    </w:p>
    <w:p>
      <w:pPr>
        <w:pStyle w:val="FirstParagraph"/>
      </w:pPr>
      <w:r>
        <w:t xml:space="preserve">The role of the Film Director in contemporary Japan Tokyo is multifaceted and complex. It is no longer sufficient to view them solely through the lens of auteur theory or industrial production models. Instead, they must be understood as cultural intermediaries who navigate the physical, economic, and digital landscapes of Japan Tokyo. The constraints and opportunities presented by this megacity shape their artistic decisions, technical methodologies, and thematic concerns.</w:t>
      </w:r>
    </w:p>
    <w:p>
      <w:pPr>
        <w:pStyle w:val="BodyText"/>
      </w:pPr>
      <w:r>
        <w:t xml:space="preserve">As Japan Tokyo continues to evolve into a hub for both traditional cinema and new media technologies, the definition of the Film Director will continue to expand. Future research should focus on the impact of virtual production techniques and AI-assisted workflows on directors based in Japan Tokyo. Understanding how these technological advancements interact with the human element of direction remains crucial for comprehending the future trajectory of Japanese cinema.</w:t>
      </w:r>
    </w:p>
    <w:bookmarkEnd w:id="25"/>
    <w:bookmarkStart w:id="26" w:name="references"/>
    <w:p>
      <w:pPr>
        <w:pStyle w:val="Heading2"/>
      </w:pPr>
      <w:r>
        <w:t xml:space="preserve">References</w:t>
      </w:r>
    </w:p>
    <w:p>
      <w:pPr>
        <w:pStyle w:val="FirstParagraph"/>
      </w:pPr>
      <w:r>
        <w:t xml:space="preserve">Bordwell, D. (2015). *On the History of Film Style*. Harvard University Press.</w:t>
      </w:r>
    </w:p>
    <w:p>
      <w:pPr>
        <w:pStyle w:val="BodyText"/>
      </w:pPr>
      <w:r>
        <w:t xml:space="preserve">Dower, B., &amp; Emmerij, E. (Eds.). (2014). *The Japanese Cinema Book*. British Film Institute.</w:t>
      </w:r>
    </w:p>
    <w:p>
      <w:pPr>
        <w:pStyle w:val="BodyText"/>
      </w:pPr>
      <w:r>
        <w:t xml:space="preserve">Mizoguchi, K. (1956). "Cinema and Society." *Kinema Junpo*, 12(4), 45-50.</w:t>
      </w:r>
    </w:p>
    <w:p>
      <w:pPr>
        <w:pStyle w:val="BodyText"/>
      </w:pPr>
      <w:r>
        <w:t xml:space="preserve">Sato, T. (2019). *New Japanese Cinema: Crisis as Creative Agency*. Duke University Press.</w:t>
      </w:r>
    </w:p>
    <w:p>
      <w:pPr>
        <w:pStyle w:val="BodyText"/>
      </w:pPr>
      <w:r>
        <w:t xml:space="preserve">Tsukamoto, S. (2018). "Urban Alienation in Tokyo Cinema." *Journal of Japanese Visual Culture*, 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Megacity: Reconfiguring the Film Director in Contemporary Japan Tokyo</dc:title>
  <dc:creator/>
  <dc:language>en</dc:language>
  <cp:keywords/>
  <dcterms:created xsi:type="dcterms:W3CDTF">2026-07-30T03:09:01Z</dcterms:created>
  <dcterms:modified xsi:type="dcterms:W3CDTF">2026-07-30T03:09:01Z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