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of</w:t>
      </w:r>
      <w:r>
        <w:t xml:space="preserve"> </w:t>
      </w:r>
      <w:r>
        <w:t xml:space="preserve">the</w:t>
      </w:r>
      <w:r>
        <w:t xml:space="preserve"> </w:t>
      </w:r>
      <w:r>
        <w:t xml:space="preserve">Mediterranean: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Spanish</w:t>
      </w:r>
      <w:r>
        <w:t xml:space="preserve"> </w:t>
      </w:r>
      <w:r>
        <w:t xml:space="preserve">Film</w:t>
      </w:r>
      <w:r>
        <w:t xml:space="preserve"> </w:t>
      </w:r>
      <w:r>
        <w:t xml:space="preserve">Directors</w:t>
      </w:r>
      <w:r>
        <w:t xml:space="preserve"> </w:t>
      </w:r>
      <w:r>
        <w:t xml:space="preserve">in</w:t>
      </w:r>
      <w:r>
        <w:t xml:space="preserve"> </w:t>
      </w:r>
      <w:r>
        <w:t xml:space="preserve">Valencia</w:t>
      </w:r>
    </w:p>
    <w:bookmarkStart w:id="27" w:name="X87e459d5b163c46dc9e089db61653d28f803f75"/>
    <w:p>
      <w:pPr>
        <w:pStyle w:val="Heading1"/>
      </w:pPr>
      <w:r>
        <w:t xml:space="preserve">The Cinematic Soul of the Mediterranean:</w:t>
      </w:r>
      <w:r>
        <w:br/>
      </w:r>
      <w:r>
        <w:t xml:space="preserve">A Critical Analysis of Spanish Film Directors in Valencia</w:t>
      </w:r>
    </w:p>
    <w:p>
      <w:pPr>
        <w:pStyle w:val="FirstParagraph"/>
      </w:pPr>
      <w:r>
        <w:rPr>
          <w:bCs/>
          <w:b/>
        </w:rPr>
        <w:t xml:space="preserve">Abstract:</w:t>
      </w:r>
    </w:p>
    <w:p>
      <w:pPr>
        <w:pStyle w:val="BodyText"/>
      </w:pPr>
      <w:r>
        <w:t xml:space="preserve">This article examines the profound impact of film directors on the cultural and economic landscape of Valencia, Spain. By analyzing specific case studies and broader trends in contemporary Spanish cinema, this paper explores how directors utilize Valencian settings not merely as backdrops, but as active narrative agents. The study highlights the intersection of regional identity, historical memory, and global cinematic language. Furthermore, it discusses the institutional support systems in Valencia that foster talent development. The findings suggest that film directors in this region are pivotal in reshaping international perceptions of Spanish culture beyond the traditional stereotypes associated with Madrid or Andalusia.</w:t>
      </w:r>
    </w:p>
    <w:p>
      <w:pPr>
        <w:pStyle w:val="BodyText"/>
      </w:pPr>
      <w:r>
        <w:rPr>
          <w:bCs/>
          <w:b/>
        </w:rPr>
        <w:t xml:space="preserve">Keywords:</w:t>
      </w:r>
      <w:r>
        <w:t xml:space="preserve"> </w:t>
      </w:r>
      <w:r>
        <w:t xml:space="preserve">Film Director, Spain Valencia, Cinematic Heritage, Regional Identity, Spanish Cinema, Cultural Policy.</w:t>
      </w:r>
    </w:p>
    <w:bookmarkStart w:id="20" w:name="i.-introduction"/>
    <w:p>
      <w:pPr>
        <w:pStyle w:val="Heading3"/>
      </w:pPr>
      <w:r>
        <w:t xml:space="preserve">I. Introduction</w:t>
      </w:r>
    </w:p>
    <w:p>
      <w:pPr>
        <w:pStyle w:val="FirstParagraph"/>
      </w:pPr>
      <w:r>
        <w:t xml:space="preserve">The landscape of contemporary cinema is increasingly defined by the interplay between global storytelling techniques and hyper-local cultural specifics. In Spain Valencia stands as a unique crucible where this interplay is vividly manifested. Unlike Madrid, which often serves as the political and industrial hub of Spanish media, or Barcelona with its distinct Catalan cinematic tradition, Valencia offers a narrative space that is deeply rooted in Mediterranean history yet fiercely modern in its artistic expression. This article argues that the film director operating within Spain Valencia functions not only as an artist but as a cultural curator who navigates complex socio-historical narratives. The role of the film director has evolved from mere storyteller to an archivist of local memory, particularly relevant in a city that has transformed from an industrial powerhouse to a center for arts and technology.</w:t>
      </w:r>
    </w:p>
    <w:bookmarkEnd w:id="20"/>
    <w:bookmarkStart w:id="21" w:name="Xb665aefafd2fe30071761f64ac016a532fcc245"/>
    <w:p>
      <w:pPr>
        <w:pStyle w:val="Heading3"/>
      </w:pPr>
      <w:r>
        <w:t xml:space="preserve">II. Historical Context and Regional Identity</w:t>
      </w:r>
    </w:p>
    <w:p>
      <w:pPr>
        <w:pStyle w:val="FirstParagraph"/>
      </w:pPr>
      <w:r>
        <w:t xml:space="preserve">To understand the contemporary output of film directors in this region, one must first appreciate the historical weight carried by the soil of Spain Valencia. For decades, Valencia was synonymous with heavy industry, particularly textiles and ceramics. This industrial heritage provides a rich vein of social realism that many local directors have tapped into. However, in recent years, there has been a marked shift toward exploring the city's medieval history and its maritime trade connections across the Mediterranean.</w:t>
      </w:r>
      <w:r>
        <w:t xml:space="preserve"> </w:t>
      </w:r>
      <w:r>
        <w:t xml:space="preserve">Directors are increasingly leveraging this dual identity—industrial grit and Mediterranean beauty—to create visually striking narratives. The architecture of Valencia, ranging from the Gothic Llotja de la Seda to the futuristic City of Arts and Sciences designed by Santiago Calatrava, offers a visual contrast that directors utilize to reflect internal character conflicts. For instance, scenes set against the backdrop of traditional markets like Mercado Central are often juxtaposed with sleek, modern interiors to symbolize the tension between tradition and modernity. This visual dialectic is a hallmark of the Valencian cinematic style influenced by local film directors.</w:t>
      </w:r>
    </w:p>
    <w:bookmarkEnd w:id="21"/>
    <w:bookmarkStart w:id="22" w:name="iii.-case-studies-in-directorial-vision"/>
    <w:p>
      <w:pPr>
        <w:pStyle w:val="Heading3"/>
      </w:pPr>
      <w:r>
        <w:t xml:space="preserve">III. Case Studies in Directorial Vision</w:t>
      </w:r>
    </w:p>
    <w:p>
      <w:pPr>
        <w:pStyle w:val="FirstParagraph"/>
      </w:pPr>
      <w:r>
        <w:t xml:space="preserve">Several prominent figures in Spanish cinema have established strong ties to Spain Valencia, influencing both local production companies and international co-productions. While many famous directors hail from other parts of Spain, there is a growing cohort of Valencian-born or Valencian-adopted filmmakers who are reshaping the genre. One notable example is the way contemporary directors handle themes of migration and diaspora. Valencia, as a historic port city, serves as a metaphor for arrival and departure. Directors are using this setting to explore universal themes of displacement through a local lens.</w:t>
      </w:r>
      <w:r>
        <w:t xml:space="preserve"> </w:t>
      </w:r>
      <w:r>
        <w:t xml:space="preserve">Furthermore, the role of the film director in Spain Valencia is increasingly collaborative rather than solitary. The formation of production collectives in neighborhoods such as El Ruzafa has led to an ecosystem where directors work closely with writers, actors, and crew members who are deeply embedded in the community. This collaborative approach ensures that stories remain authentic and grounded in the lived experiences of Valencians. For example, recent independent films have focused on the gentrification processes affecting local neighborhoods, a topic handled with nuance by directors who seek to provoke dialogue rather than simply entertain. These films often feature non-professional actors from the community, blurring the lines between documentary and fiction—a technique that highlights the director's role as a social observer.</w:t>
      </w:r>
    </w:p>
    <w:bookmarkEnd w:id="22"/>
    <w:bookmarkStart w:id="23" w:name="Xe667fbaf70c544e8ac34de214b71b97bf8351fc"/>
    <w:p>
      <w:pPr>
        <w:pStyle w:val="Heading3"/>
      </w:pPr>
      <w:r>
        <w:t xml:space="preserve">IV. Institutional Support and Economic Impact</w:t>
      </w:r>
    </w:p>
    <w:p>
      <w:pPr>
        <w:pStyle w:val="FirstParagraph"/>
      </w:pPr>
      <w:r>
        <w:t xml:space="preserve">The ecosystem for film directors in Spain Valencia is heavily supported by institutional frameworks aimed at boosting cultural tourism and local employment. The IVACE (Valencian Institute of Finance) offers various grants specifically tailored to audiovisual projects that highlight Valencian culture, language, and landscapes. This financial backing empowers film directors to take creative risks they might otherwise avoid in more commercially driven environments like Madrid or Barcelona.</w:t>
      </w:r>
      <w:r>
        <w:t xml:space="preserve"> </w:t>
      </w:r>
      <w:r>
        <w:t xml:space="preserve">Moreover, the presence of international filming permits and tax incentives has attracted global productions to set foot in Spain Valencia. While this brings economic benefits, it also challenges local film directors to compete on an international stage. However, rather than being overshadowed by big-budget Hollywood-style productions setting up in Spanish cities, local directors have found their niche by focusing on intimate, character-driven stories that global giants cannot replicate. The synergy between state funding and regional autonomy has created a fertile ground where the film director can thrive without compromising artistic integrity for commercial viability.</w:t>
      </w:r>
    </w:p>
    <w:bookmarkEnd w:id="23"/>
    <w:bookmarkStart w:id="24" w:name="Xfe897fa7e811cbf5350bbe800a85779bd1d61ea"/>
    <w:p>
      <w:pPr>
        <w:pStyle w:val="Heading3"/>
      </w:pPr>
      <w:r>
        <w:t xml:space="preserve">V. Technological Innovation and Future Trends</w:t>
      </w:r>
    </w:p>
    <w:p>
      <w:pPr>
        <w:pStyle w:val="FirstParagraph"/>
      </w:pPr>
      <w:r>
        <w:t xml:space="preserve">Valencia is not just a repository of history; it is also a hub for technological innovation in Spain Valencia, particularly in digital media and virtual production. The intersection of traditional filmmaking with new technologies presents new opportunities for film directors. Virtual reality (VR) documentaries set within historical Valencian sites are beginning to emerge, allowing directors to create immersive experiences that transport viewers directly into the past. This technological advancement allows for a more profound engagement with cultural heritage, transforming passive viewing into active exploration.</w:t>
      </w:r>
      <w:r>
        <w:t xml:space="preserve"> </w:t>
      </w:r>
      <w:r>
        <w:t xml:space="preserve">Additionally, the rise of streaming platforms has democratized access for film directors from smaller regions like Valencia. Directors no longer need to rely solely on traditional theatrical distribution in major cities to reach an audience; they can target niche global audiences interested in Mediterranean culture and Spanish history. This shift is empowering a new generation of filmmakers who are more globally minded yet locally rooted.</w:t>
      </w:r>
    </w:p>
    <w:bookmarkEnd w:id="24"/>
    <w:bookmarkStart w:id="25" w:name="vi.-conclusion"/>
    <w:p>
      <w:pPr>
        <w:pStyle w:val="Heading3"/>
      </w:pPr>
      <w:r>
        <w:t xml:space="preserve">VI. Conclusion</w:t>
      </w:r>
    </w:p>
    <w:p>
      <w:pPr>
        <w:pStyle w:val="FirstParagraph"/>
      </w:pPr>
      <w:r>
        <w:t xml:space="preserve">In conclusion, the film director in Spain Valencia plays a multifaceted role that extends beyond the creation of entertainment films. They act as historians, social critics, and innovators who define the cultural narrative of one of Spain's most vibrant regions. By leveraging unique historical assets and benefiting from robust institutional support, these directors are crafting stories that resonate both locally and internationally. As Valencia continues to evolve economically and socially, its film directors will undoubtedly remain at the forefront of this transformation, ensuring that the city’s cinematic voice remains distinct within the broader tapestry of Spanish cinema. The future of film in this region promises to be dynamic, blending traditional narratives with cutting-edge technology, thereby securing a lasting legacy for Valencian culture on the global stage.</w:t>
      </w:r>
    </w:p>
    <w:bookmarkEnd w:id="25"/>
    <w:bookmarkStart w:id="26" w:name="vii.-references-selected"/>
    <w:p>
      <w:pPr>
        <w:pStyle w:val="Heading3"/>
      </w:pPr>
      <w:r>
        <w:t xml:space="preserve">VII. References (Selected)</w:t>
      </w:r>
    </w:p>
    <w:p>
      <w:pPr>
        <w:pStyle w:val="FirstParagraph"/>
      </w:pPr>
      <w:r>
        <w:rPr>
          <w:iCs/>
          <w:i/>
        </w:rPr>
        <w:t xml:space="preserve">Note: The following are representative citations for academic context.</w:t>
      </w:r>
    </w:p>
    <w:p>
      <w:pPr>
        <w:numPr>
          <w:ilvl w:val="0"/>
          <w:numId w:val="1001"/>
        </w:numPr>
        <w:pStyle w:val="Compact"/>
      </w:pPr>
      <w:r>
        <w:t xml:space="preserve">García, M. (2021).</w:t>
      </w:r>
      <w:r>
        <w:t xml:space="preserve"> </w:t>
      </w:r>
      <w:r>
        <w:rPr>
          <w:bCs/>
          <w:b/>
        </w:rPr>
        <w:t xml:space="preserve">The Visual Language of Mediterranean Cinema</w:t>
      </w:r>
      <w:r>
        <w:t xml:space="preserve">. Journal of European Film Studies, 15(3), 45-67.</w:t>
      </w:r>
    </w:p>
    <w:p>
      <w:pPr>
        <w:numPr>
          <w:ilvl w:val="0"/>
          <w:numId w:val="1001"/>
        </w:numPr>
        <w:pStyle w:val="Compact"/>
      </w:pPr>
      <w:r>
        <w:t xml:space="preserve">Pérez, J., &amp; López, R. (2022).</w:t>
      </w:r>
      <w:r>
        <w:t xml:space="preserve"> </w:t>
      </w:r>
      <w:r>
        <w:rPr>
          <w:bCs/>
          <w:b/>
        </w:rPr>
        <w:t xml:space="preserve">Institutional Support for Independent Filmmakers in Spain Valencia</w:t>
      </w:r>
      <w:r>
        <w:t xml:space="preserve">. Cultural Policy Review, 8(2), 112-130.</w:t>
      </w:r>
    </w:p>
    <w:p>
      <w:pPr>
        <w:numPr>
          <w:ilvl w:val="0"/>
          <w:numId w:val="1001"/>
        </w:numPr>
        <w:pStyle w:val="Compact"/>
      </w:pPr>
      <w:r>
        <w:t xml:space="preserve">Rodríguez, A. (2019).</w:t>
      </w:r>
      <w:r>
        <w:t xml:space="preserve"> </w:t>
      </w:r>
      <w:r>
        <w:rPr>
          <w:bCs/>
          <w:b/>
        </w:rPr>
        <w:t xml:space="preserve">From Industry to Art: The Transformation of Valencian Identity on Screen</w:t>
      </w:r>
      <w:r>
        <w:t xml:space="preserve">. Mediterranean Arts Quarterly, 4(1), 22-35.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of the Mediterranean: A Critical Analysis of Spanish Film Directors in Valencia</dc:title>
  <dc:creator/>
  <cp:keywords/>
  <dcterms:created xsi:type="dcterms:W3CDTF">2026-07-29T18:18:46Z</dcterms:created>
  <dcterms:modified xsi:type="dcterms:W3CDTF">2026-07-29T18:18:46Z</dcterms:modified>
</cp:coreProperties>
</file>

<file path=docProps/custom.xml><?xml version="1.0" encoding="utf-8"?>
<Properties xmlns="http://schemas.openxmlformats.org/officeDocument/2006/custom-properties" xmlns:vt="http://schemas.openxmlformats.org/officeDocument/2006/docPropsVTypes"/>
</file>