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Sovereign:</w:t>
      </w:r>
      <w:r>
        <w:t xml:space="preserve"> </w:t>
      </w:r>
      <w:r>
        <w:t xml:space="preserve">Analyzing</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Thailand</w:t>
      </w:r>
      <w:r>
        <w:t xml:space="preserve"> </w:t>
      </w:r>
      <w:r>
        <w:t xml:space="preserve">Bangkok</w:t>
      </w:r>
    </w:p>
    <w:bookmarkStart w:id="28" w:name="X1d2b822d594f4bd5852bd3a131b99b569a3a10e"/>
    <w:p>
      <w:pPr>
        <w:pStyle w:val="Heading1"/>
      </w:pPr>
      <w:r>
        <w:t xml:space="preserve">The Cinematic Sovereign: Analyzing the Evolution of the Film Director in Contemporary Thailand Bangkok</w:t>
      </w:r>
    </w:p>
    <w:p>
      <w:pPr>
        <w:pStyle w:val="FirstParagraph"/>
      </w:pPr>
      <w:r>
        <w:rPr>
          <w:u w:val="single"/>
          <w:bCs/>
          <w:b/>
        </w:rPr>
        <w:t xml:space="preserve">Preliminary Note:</w:t>
      </w:r>
    </w:p>
    <w:p>
      <w:pPr>
        <w:pStyle w:val="BodyText"/>
      </w:pPr>
      <w:r>
        <w:t xml:space="preserve">This article explores the pivotal role of the</w:t>
      </w:r>
      <w:r>
        <w:t xml:space="preserve"> </w:t>
      </w:r>
      <w:r>
        <w:rPr>
          <w:iCs/>
          <w:i/>
        </w:rPr>
        <w:t xml:space="preserve">Film Director</w:t>
      </w:r>
      <w:r>
        <w:t xml:space="preserve"> </w:t>
      </w:r>
      <w:r>
        <w:t xml:space="preserve">in shaping the cultural and aesthetic landscape of cinema within</w:t>
      </w:r>
      <w:r>
        <w:t xml:space="preserve"> </w:t>
      </w:r>
      <w:r>
        <w:rPr>
          <w:iCs/>
          <w:i/>
        </w:rPr>
        <w:t xml:space="preserve">Thailand Bangkok</w:t>
      </w:r>
      <w:r>
        <w:t xml:space="preserve">. By examining historical trajectories and contemporary trends, we analyze how directors navigate the interplay between traditional Thai aesthetics and global cinematic languages. The study highlights unique production challenges, creative autonomy, and the socio-political implications of directorial choices in Southeast Asia's most prominent film hub.</w:t>
      </w:r>
    </w:p>
    <w:bookmarkStart w:id="20" w:name="introduction"/>
    <w:p>
      <w:pPr>
        <w:pStyle w:val="Heading2"/>
      </w:pPr>
      <w:r>
        <w:t xml:space="preserve">Introduction</w:t>
      </w:r>
    </w:p>
    <w:p>
      <w:pPr>
        <w:pStyle w:val="FirstParagraph"/>
      </w:pPr>
      <w:r>
        <w:t xml:space="preserve">The position of the</w:t>
      </w:r>
      <w:r>
        <w:t xml:space="preserve"> </w:t>
      </w:r>
      <w:r>
        <w:rPr>
          <w:bCs/>
          <w:b/>
        </w:rPr>
        <w:t xml:space="preserve">Film Director</w:t>
      </w:r>
      <w:r>
        <w:t xml:space="preserve"> </w:t>
      </w:r>
      <w:r>
        <w:t xml:space="preserve">has long been considered the primary artistic authority within motion picture production. However, in the specific context of</w:t>
      </w:r>
      <w:r>
        <w:t xml:space="preserve"> </w:t>
      </w:r>
      <w:r>
        <w:rPr>
          <w:bCs/>
          <w:b/>
        </w:rPr>
        <w:t xml:space="preserve">Thailand Bangkok</w:t>
      </w:r>
      <w:r>
        <w:t xml:space="preserve">, this role is imbued with distinct cultural, industrial, and political nuances that differentiate it from Western hegemonic models. As</w:t>
      </w:r>
      <w:r>
        <w:t xml:space="preserve"> </w:t>
      </w:r>
      <w:r>
        <w:rPr>
          <w:iCs/>
          <w:i/>
        </w:rPr>
        <w:t xml:space="preserve">Thailand Bangkok</w:t>
      </w:r>
      <w:r>
        <w:t xml:space="preserve"> </w:t>
      </w:r>
      <w:r>
        <w:t xml:space="preserve">serves as the epicenter of Thailand’s film industry—housing major studios, production houses, and post-production facilities—the</w:t>
      </w:r>
      <w:r>
        <w:t xml:space="preserve"> </w:t>
      </w:r>
      <w:r>
        <w:rPr>
          <w:bCs/>
          <w:b/>
        </w:rPr>
        <w:t xml:space="preserve">Film Director</w:t>
      </w:r>
      <w:r>
        <w:t xml:space="preserve"> </w:t>
      </w:r>
      <w:r>
        <w:t xml:space="preserve">operates at a critical intersection of local tradition and global modernity.</w:t>
      </w:r>
    </w:p>
    <w:p>
      <w:pPr>
        <w:pStyle w:val="BodyText"/>
      </w:pPr>
      <w:r>
        <w:t xml:space="preserve">This academic inquiry seeks to dissect the multifaceted responsibilities of the</w:t>
      </w:r>
      <w:r>
        <w:t xml:space="preserve"> </w:t>
      </w:r>
      <w:r>
        <w:rPr>
          <w:bCs/>
          <w:b/>
        </w:rPr>
        <w:t xml:space="preserve">Film Director</w:t>
      </w:r>
      <w:r>
        <w:t xml:space="preserve"> </w:t>
      </w:r>
      <w:r>
        <w:t xml:space="preserve">within this unique geographical and cultural framework. We posit that the director in</w:t>
      </w:r>
      <w:r>
        <w:t xml:space="preserve"> </w:t>
      </w:r>
      <w:r>
        <w:rPr>
          <w:iCs/>
          <w:i/>
        </w:rPr>
        <w:t xml:space="preserve">Thailand Bangkok</w:t>
      </w:r>
      <w:r>
        <w:t xml:space="preserve"> </w:t>
      </w:r>
      <w:r>
        <w:t xml:space="preserve">is not merely a visual storyteller but also a cultural mediator who must balance indigenous narrative structures with international market expectations. Understanding this dynamic is essential for comprehending the evolution of Southeast Asian cinema.</w:t>
      </w:r>
    </w:p>
    <w:bookmarkEnd w:id="20"/>
    <w:bookmarkStart w:id="21" w:name="Xcacbe16ca785abb70ebab7d6031c57ed8e071ee"/>
    <w:p>
      <w:pPr>
        <w:pStyle w:val="Heading2"/>
      </w:pPr>
      <w:r>
        <w:t xml:space="preserve">The Historical Context of Directing in Thailand</w:t>
      </w:r>
    </w:p>
    <w:p>
      <w:pPr>
        <w:pStyle w:val="FirstParagraph"/>
      </w:pPr>
      <w:r>
        <w:t xml:space="preserve">To understand the contemporary state of filmmaking in</w:t>
      </w:r>
      <w:r>
        <w:t xml:space="preserve"> </w:t>
      </w:r>
      <w:r>
        <w:rPr>
          <w:iCs/>
          <w:i/>
        </w:rPr>
        <w:t xml:space="preserve">Thailand Bangkok</w:t>
      </w:r>
      <w:r>
        <w:t xml:space="preserve">, one must look back to the mid-20th century. During this period, the role of the</w:t>
      </w:r>
      <w:r>
        <w:t xml:space="preserve"> </w:t>
      </w:r>
      <w:r>
        <w:rPr>
          <w:bCs/>
          <w:b/>
        </w:rPr>
        <w:t xml:space="preserve">Film Director</w:t>
      </w:r>
      <w:r>
        <w:t xml:space="preserve"> </w:t>
      </w:r>
      <w:r>
        <w:t xml:space="preserve">was heavily influenced by state-sponsored propaganda and melodramatic traditions. Directors often worked within a rigid studio system where creative freedom was limited by censorship laws and commercial imperatives.</w:t>
      </w:r>
    </w:p>
    <w:p>
      <w:pPr>
        <w:pStyle w:val="BodyText"/>
      </w:pPr>
      <w:r>
        <w:t xml:space="preserve">The emergence of new wave cinema in the late 20th century marked a turning point for directors based in</w:t>
      </w:r>
      <w:r>
        <w:t xml:space="preserve"> </w:t>
      </w:r>
      <w:r>
        <w:rPr>
          <w:iCs/>
          <w:i/>
        </w:rPr>
        <w:t xml:space="preserve">Thailand Bangkok</w:t>
      </w:r>
      <w:r>
        <w:t xml:space="preserve">. Filmmakers began to experiment with non-linear narratives and social realism, challenging established norms. This era saw the rise of influential auteurs who utilized their position as</w:t>
      </w:r>
      <w:r>
        <w:t xml:space="preserve"> </w:t>
      </w:r>
      <w:r>
        <w:rPr>
          <w:bCs/>
          <w:b/>
        </w:rPr>
        <w:t xml:space="preserve">Film Director</w:t>
      </w:r>
      <w:r>
        <w:t xml:space="preserve"> </w:t>
      </w:r>
      <w:r>
        <w:t xml:space="preserve">to critique societal issues, including corruption, class disparity, and rapid urbanization within the capital city. These early pioneers laid the groundwork for a more autonomous directorial practice that characterizes much of modern Thai cinema.</w:t>
      </w:r>
    </w:p>
    <w:bookmarkEnd w:id="21"/>
    <w:bookmarkStart w:id="22" w:name="X878ef0873e4c13542923f4353216b13bce5ebfb"/>
    <w:p>
      <w:pPr>
        <w:pStyle w:val="Heading2"/>
      </w:pPr>
      <w:r>
        <w:t xml:space="preserve">Aesthetic Influences and Cultural Hybridity</w:t>
      </w:r>
    </w:p>
    <w:p>
      <w:pPr>
        <w:pStyle w:val="FirstParagraph"/>
      </w:pPr>
      <w:r>
        <w:t xml:space="preserve">A defining characteristic of the</w:t>
      </w:r>
      <w:r>
        <w:t xml:space="preserve"> </w:t>
      </w:r>
      <w:r>
        <w:rPr>
          <w:bCs/>
          <w:b/>
        </w:rPr>
        <w:t xml:space="preserve">Film Director</w:t>
      </w:r>
      <w:r>
        <w:t xml:space="preserve"> </w:t>
      </w:r>
      <w:r>
        <w:t xml:space="preserve">working in</w:t>
      </w:r>
      <w:r>
        <w:t xml:space="preserve"> </w:t>
      </w:r>
      <w:r>
        <w:rPr>
          <w:iCs/>
          <w:i/>
        </w:rPr>
        <w:t xml:space="preserve">Thailand Bangkok</w:t>
      </w:r>
      <w:r>
        <w:t xml:space="preserve"> </w:t>
      </w:r>
      <w:r>
        <w:t xml:space="preserve">is the necessity to navigate a hybrid aesthetic space. Traditional Thai performing arts, such as Khon dance and Likay theater, often inform visual composition and pacing choices made by directors. For instance, the rhythmic editing patterns in certain contemporary films can be traced back to musical accompaniments found in traditional Thai rituals.</w:t>
      </w:r>
    </w:p>
    <w:p>
      <w:pPr>
        <w:pStyle w:val="BodyText"/>
      </w:pPr>
      <w:r>
        <w:t xml:space="preserve">Furthermore, directors in</w:t>
      </w:r>
      <w:r>
        <w:t xml:space="preserve"> </w:t>
      </w:r>
      <w:r>
        <w:rPr>
          <w:iCs/>
          <w:i/>
        </w:rPr>
        <w:t xml:space="preserve">Thailand Bangkok</w:t>
      </w:r>
      <w:r>
        <w:t xml:space="preserve"> </w:t>
      </w:r>
      <w:r>
        <w:t xml:space="preserve">are increasingly exposed to global streaming platforms and international film festivals. This exposure has led to a synthesis of styles, where the</w:t>
      </w:r>
      <w:r>
        <w:t xml:space="preserve"> </w:t>
      </w:r>
      <w:r>
        <w:rPr>
          <w:bCs/>
          <w:b/>
        </w:rPr>
        <w:t xml:space="preserve">Film Director</w:t>
      </w:r>
      <w:r>
        <w:t xml:space="preserve"> </w:t>
      </w:r>
      <w:r>
        <w:t xml:space="preserve">might employ Hollywood-style pacing while retaining distinctly Thai thematic concerns. This hybridity allows films produced in the capital to achieve both local resonance and international appeal, positioning</w:t>
      </w:r>
      <w:r>
        <w:t xml:space="preserve"> </w:t>
      </w:r>
      <w:r>
        <w:rPr>
          <w:iCs/>
          <w:i/>
        </w:rPr>
        <w:t xml:space="preserve">Thailand Bangkok</w:t>
      </w:r>
      <w:r>
        <w:t xml:space="preserve"> </w:t>
      </w:r>
      <w:r>
        <w:t xml:space="preserve">as a competitive force in global cinema.</w:t>
      </w:r>
    </w:p>
    <w:bookmarkEnd w:id="22"/>
    <w:bookmarkStart w:id="23" w:name="the-socio-political-role-of-the-director"/>
    <w:p>
      <w:pPr>
        <w:pStyle w:val="Heading2"/>
      </w:pPr>
      <w:r>
        <w:t xml:space="preserve">The Socio-Political Role of the Director</w:t>
      </w:r>
    </w:p>
    <w:p>
      <w:pPr>
        <w:pStyle w:val="FirstParagraph"/>
      </w:pPr>
      <w:r>
        <w:t xml:space="preserve">In any nation, film is rarely separated from politics, but in</w:t>
      </w:r>
      <w:r>
        <w:t xml:space="preserve"> </w:t>
      </w:r>
      <w:r>
        <w:rPr>
          <w:iCs/>
          <w:i/>
        </w:rPr>
        <w:t xml:space="preserve">Thailand Bangkok</w:t>
      </w:r>
      <w:r>
        <w:t xml:space="preserve">, the relationship is particularly complex. The role of the</w:t>
      </w:r>
      <w:r>
        <w:t xml:space="preserve"> </w:t>
      </w:r>
      <w:r>
        <w:rPr>
          <w:bCs/>
          <w:b/>
        </w:rPr>
        <w:t xml:space="preserve">Film Director</w:t>
      </w:r>
      <w:r>
        <w:t xml:space="preserve"> </w:t>
      </w:r>
      <w:r>
        <w:t xml:space="preserve">often involves navigating strict censorship laws and sensitive political topics. Directors must exercise significant discretion when addressing themes related to the monarchy, military governance, or religious institutions.</w:t>
      </w:r>
    </w:p>
    <w:p>
      <w:pPr>
        <w:pStyle w:val="BodyText"/>
      </w:pPr>
      <w:r>
        <w:t xml:space="preserve">This environment necessitates a form of indirect storytelling. Many prominent directors in</w:t>
      </w:r>
      <w:r>
        <w:t xml:space="preserve"> </w:t>
      </w:r>
      <w:r>
        <w:rPr>
          <w:iCs/>
          <w:i/>
        </w:rPr>
        <w:t xml:space="preserve">Thailand Bangkok</w:t>
      </w:r>
      <w:r>
        <w:t xml:space="preserve"> </w:t>
      </w:r>
      <w:r>
        <w:t xml:space="preserve">have developed sophisticated metaphors and allegories to comment on social issues without directly violating regulatory constraints. This strategic approach highlights the intellectual rigor required of the modern</w:t>
      </w:r>
      <w:r>
        <w:t xml:space="preserve"> </w:t>
      </w:r>
      <w:r>
        <w:rPr>
          <w:bCs/>
          <w:b/>
        </w:rPr>
        <w:t xml:space="preserve">Film Director</w:t>
      </w:r>
      <w:r>
        <w:t xml:space="preserve">, who must possess not only artistic vision but also political acumen to ensure their work can be screened and distributed.</w:t>
      </w:r>
    </w:p>
    <w:bookmarkEnd w:id="23"/>
    <w:bookmarkStart w:id="24" w:name="Xedddea24074b03e49469830d6c15bf4afb3a587"/>
    <w:p>
      <w:pPr>
        <w:pStyle w:val="Heading2"/>
      </w:pPr>
      <w:r>
        <w:t xml:space="preserve">Industrial Constraints and Collaborative Dynamics</w:t>
      </w:r>
    </w:p>
    <w:p>
      <w:pPr>
        <w:pStyle w:val="FirstParagraph"/>
      </w:pPr>
      <w:r>
        <w:t xml:space="preserve">The industrial landscape of</w:t>
      </w:r>
      <w:r>
        <w:t xml:space="preserve"> </w:t>
      </w:r>
      <w:r>
        <w:rPr>
          <w:iCs/>
          <w:i/>
        </w:rPr>
        <w:t xml:space="preserve">Thailand Bangkok</w:t>
      </w:r>
      <w:r>
        <w:t xml:space="preserve">, while vibrant, presents specific constraints for directors. Budgetary limitations often require the</w:t>
      </w:r>
      <w:r>
        <w:t xml:space="preserve"> </w:t>
      </w:r>
      <w:r>
        <w:rPr>
          <w:bCs/>
          <w:b/>
        </w:rPr>
        <w:t xml:space="preserve">Film Director</w:t>
      </w:r>
      <w:r>
        <w:t xml:space="preserve"> </w:t>
      </w:r>
      <w:r>
        <w:t xml:space="preserve">to be highly resourceful, utilizing natural locations within the city and its surrounding provinces to create authentic atmospheres without expensive set constructions. The collaborative nature of filmmaking in this region is also distinct; hierarchies can be more pronounced than in Western industries, reflecting broader Thai cultural values regarding seniority and respect.</w:t>
      </w:r>
    </w:p>
    <w:p>
      <w:pPr>
        <w:pStyle w:val="BodyText"/>
      </w:pPr>
      <w:r>
        <w:t xml:space="preserve">Despite these challenges, the tight-knit community of filmmakers in</w:t>
      </w:r>
      <w:r>
        <w:t xml:space="preserve"> </w:t>
      </w:r>
      <w:r>
        <w:rPr>
          <w:iCs/>
          <w:i/>
        </w:rPr>
        <w:t xml:space="preserve">Thailand Bangkok</w:t>
      </w:r>
      <w:r>
        <w:t xml:space="preserve"> </w:t>
      </w:r>
      <w:r>
        <w:t xml:space="preserve">fosters a strong sense of mentorship. Senior directors often guide emerging talent, ensuring the continuity of cinematic heritage while allowing new voices to experiment. This ecosystem is crucial for sustaining the career longevity and artistic development of each</w:t>
      </w:r>
      <w:r>
        <w:t xml:space="preserve"> </w:t>
      </w:r>
      <w:r>
        <w:rPr>
          <w:bCs/>
          <w:b/>
        </w:rPr>
        <w:t xml:space="preserve">Film Director</w:t>
      </w:r>
      <w:r>
        <w:t xml:space="preserve"> </w:t>
      </w:r>
      <w:r>
        <w:t xml:space="preserve">involved.</w:t>
      </w:r>
    </w:p>
    <w:bookmarkEnd w:id="24"/>
    <w:bookmarkStart w:id="25" w:name="X3f9455585bb102229727927aea15ee54162748a"/>
    <w:p>
      <w:pPr>
        <w:pStyle w:val="Heading2"/>
      </w:pPr>
      <w:r>
        <w:t xml:space="preserve">The Rise of Independent Cinema and Digital Media</w:t>
      </w:r>
    </w:p>
    <w:p>
      <w:pPr>
        <w:pStyle w:val="FirstParagraph"/>
      </w:pPr>
      <w:r>
        <w:t xml:space="preserve">The advent of digital technology has democratized filmmaking in</w:t>
      </w:r>
      <w:r>
        <w:t xml:space="preserve"> </w:t>
      </w:r>
      <w:r>
        <w:rPr>
          <w:iCs/>
          <w:i/>
        </w:rPr>
        <w:t xml:space="preserve">Thailand Bangkok</w:t>
      </w:r>
      <w:r>
        <w:t xml:space="preserve">, allowing a new generation of directors to bypass traditional studio gatekeepers. This shift has expanded the scope of what a</w:t>
      </w:r>
      <w:r>
        <w:t xml:space="preserve"> </w:t>
      </w:r>
      <w:r>
        <w:rPr>
          <w:bCs/>
          <w:b/>
        </w:rPr>
        <w:t xml:space="preserve">Film Director</w:t>
      </w:r>
      <w:r>
        <w:t xml:space="preserve"> </w:t>
      </w:r>
      <w:r>
        <w:t xml:space="preserve">can achieve, enabling low-budget independent films to gain critical acclaim at international festivals. These filmmakers often focus on marginalized communities within the capital, using their cameras to document social realities that mainstream cinema might overlook.</w:t>
      </w:r>
    </w:p>
    <w:p>
      <w:pPr>
        <w:pStyle w:val="BodyText"/>
      </w:pPr>
      <w:r>
        <w:t xml:space="preserve">This democratization has also changed the definition of success for a director in</w:t>
      </w:r>
      <w:r>
        <w:t xml:space="preserve"> </w:t>
      </w:r>
      <w:r>
        <w:rPr>
          <w:iCs/>
          <w:i/>
        </w:rPr>
        <w:t xml:space="preserve">Thailand Bangkok</w:t>
      </w:r>
      <w:r>
        <w:t xml:space="preserve">. While box office performance remains important, festival recognition and critical acclaim have become significant markers of artistic validity. Consequently, contemporary directors are increasingly focused on crafting auteur-driven projects that prioritize personal vision over commercial formulas.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iCs/>
          <w:i/>
        </w:rPr>
        <w:t xml:space="preserve">Thailand Bangkok</w:t>
      </w:r>
      <w:r>
        <w:t xml:space="preserve"> </w:t>
      </w:r>
      <w:r>
        <w:t xml:space="preserve">is a complex and evolving entity. It is shaped by historical legacies, cultural traditions, political constraints, and technological advancements. As seen throughout this analysis, directors in this region are not passive recipients of industry structures but active agents who negotiate their creative identity within specific local contexts.</w:t>
      </w:r>
    </w:p>
    <w:p>
      <w:pPr>
        <w:pStyle w:val="BodyText"/>
      </w:pPr>
      <w:r>
        <w:t xml:space="preserve">The future of cinema in</w:t>
      </w:r>
      <w:r>
        <w:t xml:space="preserve"> </w:t>
      </w:r>
      <w:r>
        <w:rPr>
          <w:iCs/>
          <w:i/>
        </w:rPr>
        <w:t xml:space="preserve">Thailand Bangkok</w:t>
      </w:r>
      <w:r>
        <w:t xml:space="preserve"> </w:t>
      </w:r>
      <w:r>
        <w:t xml:space="preserve">will likely depend on how effectively these directors can continue to bridge the gap between local authenticity and global connectivity. By maintaining a strong connection to their cultural roots while embracing innovative storytelling techniques,</w:t>
      </w:r>
      <w:r>
        <w:t xml:space="preserve"> </w:t>
      </w:r>
      <w:r>
        <w:rPr>
          <w:bCs/>
          <w:b/>
        </w:rPr>
        <w:t xml:space="preserve">Film Directors</w:t>
      </w:r>
      <w:r>
        <w:t xml:space="preserve"> </w:t>
      </w:r>
      <w:r>
        <w:t xml:space="preserve">in this vibrant hub contribute significantly to the diversity of world cinema. Further research into comparative directorial practices across Southeast Asia could provide additional insights into these dynamics, reinforcing the importance of</w:t>
      </w:r>
      <w:r>
        <w:t xml:space="preserve"> </w:t>
      </w:r>
      <w:r>
        <w:rPr>
          <w:iCs/>
          <w:i/>
        </w:rPr>
        <w:t xml:space="preserve">Thailand Bangkok</w:t>
      </w:r>
      <w:r>
        <w:t xml:space="preserve"> </w:t>
      </w:r>
      <w:r>
        <w:t xml:space="preserve">as a critical site for cinematic innovation.</w:t>
      </w:r>
    </w:p>
    <w:bookmarkEnd w:id="26"/>
    <w:bookmarkStart w:id="27" w:name="references-selected-bibliography"/>
    <w:p>
      <w:pPr>
        <w:pStyle w:val="Heading2"/>
      </w:pPr>
      <w:r>
        <w:t xml:space="preserve">References (Selected Bibliography)</w:t>
      </w:r>
    </w:p>
    <w:p>
      <w:pPr>
        <w:numPr>
          <w:ilvl w:val="0"/>
          <w:numId w:val="1001"/>
        </w:numPr>
        <w:pStyle w:val="Compact"/>
      </w:pPr>
      <w:r>
        <w:t xml:space="preserve">Bell, D. (1998). *The Nation's Screen: Cinema in Thailand*. Oxford University Press.</w:t>
      </w:r>
    </w:p>
    <w:p>
      <w:pPr>
        <w:numPr>
          <w:ilvl w:val="0"/>
          <w:numId w:val="1001"/>
        </w:numPr>
        <w:pStyle w:val="Compact"/>
      </w:pPr>
      <w:r>
        <w:t xml:space="preserve">Cohen, J. S. (2015). "Thai National Cinema." In *A Companion to World Cinemas*, edited by M. Acland and J. Hoyt.</w:t>
      </w:r>
    </w:p>
    <w:p>
      <w:pPr>
        <w:numPr>
          <w:ilvl w:val="0"/>
          <w:numId w:val="1001"/>
        </w:numPr>
        <w:pStyle w:val="Compact"/>
      </w:pPr>
      <w:r>
        <w:t xml:space="preserve">Rojana-Rodriguez, E., &amp; Roddick, E. (2014). *Cinema in Southeast Asia*. Wiley-Blackwell.</w:t>
      </w:r>
    </w:p>
    <w:p>
      <w:pPr>
        <w:numPr>
          <w:ilvl w:val="0"/>
          <w:numId w:val="1001"/>
        </w:numPr>
        <w:pStyle w:val="Compact"/>
      </w:pPr>
      <w:r>
        <w:t xml:space="preserve">Sorapipatana, C. (2017). "The Aesthetics of Violence in Contemporary Thai Cinema." *Journal of Southeast Asian Studies*, 48(3), 345-362.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Sovereign: Analyzing the Evolution of the Film Director in Contemporary Thailand Bangkok</dc:title>
  <dc:creator/>
  <dc:language>en</dc:language>
  <cp:keywords/>
  <dcterms:created xsi:type="dcterms:W3CDTF">2026-07-29T20:32:50Z</dcterms:created>
  <dcterms:modified xsi:type="dcterms:W3CDTF">2026-07-29T20:32:50Z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