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the</w:t>
      </w:r>
      <w:r>
        <w:t xml:space="preserve"> </w:t>
      </w:r>
      <w:r>
        <w:t xml:space="preserve">Metropolis: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7e234f0e36bbccb97ee12118a1cd9436988ab3a"/>
    <w:p>
      <w:pPr>
        <w:pStyle w:val="Heading1"/>
      </w:pPr>
      <w:r>
        <w:t xml:space="preserve">The Lens of the Metropolis:</w:t>
      </w:r>
      <w:r>
        <w:br/>
      </w:r>
      <w:r>
        <w:t xml:space="preserve">A Critical Analysis of the Film Director in United States New York City</w:t>
      </w:r>
    </w:p>
    <w:p>
      <w:pPr>
        <w:pStyle w:val="FirstParagraph"/>
      </w:pPr>
      <w:r>
        <w:rPr>
          <w:bCs/>
          <w:b/>
        </w:rPr>
        <w:t xml:space="preserve">Author:</w:t>
      </w:r>
      <w:r>
        <w:t xml:space="preserve"> </w:t>
      </w:r>
      <w:r>
        <w:t xml:space="preserve">Dr. Elias Thorne</w:t>
      </w:r>
      <w:r>
        <w:br/>
      </w:r>
      <w:r>
        <w:rPr>
          <w:bCs/>
          <w:b/>
        </w:rPr>
        <w:t xml:space="preserve">Institution:</w:t>
      </w:r>
      <w:r>
        <w:t xml:space="preserve"> </w:t>
      </w:r>
      <w:r>
        <w:t xml:space="preserve">Institute for Cinematic Studies, New York</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symbiotic and often contentious relationship between the role of the Film Director and the unique socio-cultural fabric of United States New York City. By analyzing historical movements such as New Hollywood, independent cinema, and contemporary digital filmmaking, this study argues that New York City is not merely a backdrop but an active agent in shaping directorial aesthetics. Through case studies of seminal works from Martin Scorsese to Spike Lee and A24 productions, the article elucidates how the specific geography, diversity, and economic pressures of United States New York City influence narrative structure, visual style, and thematic concerns. The findings suggest that the identity of a modern Film Director is inextricably linked to their engagement with the urban complexities of this global capital.</w:t>
      </w:r>
    </w:p>
    <w:bookmarkEnd w:id="20"/>
    <w:bookmarkStart w:id="21" w:name="introduction"/>
    <w:p>
      <w:pPr>
        <w:pStyle w:val="Heading2"/>
      </w:pPr>
      <w:r>
        <w:t xml:space="preserve">1. Introduction</w:t>
      </w:r>
    </w:p>
    <w:p>
      <w:pPr>
        <w:pStyle w:val="FirstParagraph"/>
      </w:pPr>
      <w:r>
        <w:t xml:space="preserve">In the pantheon of global cinema, few locations exert as profound an influence on artistic output as United States New York City. While Hollywood dominates the industrial side of film production, it is within the boroughs of New York that many of America’s most critically acclaimed and culturally resonant cinematic voices have been forged. This article seeks to explore the multifaceted role of the Film Director within this specific geographic and cultural context. The premise is that one cannot fully understand the evolution of American cinema without understanding how directors navigate, utilize, and critique United States New York City.</w:t>
      </w:r>
    </w:p>
    <w:p>
      <w:pPr>
        <w:pStyle w:val="BodyText"/>
      </w:pPr>
      <w:r>
        <w:t xml:space="preserve">New York offers a distinct alternative to the polished escapism often associated with Los Angeles-based productions. It is a city of grit, history, density, and unparalleled diversity. For the Film Director operating in this milieu, the challenge lies in capturing the chaotic energy of a metropolis that serves as both character and antagonist. This paper will dissect three primary dimensions of this relationship: historical contextualization through New Hollywood and Independent Cinema; the aesthetic implications of location scouting in United States New York City; and the socio-political commentary inherent to directorial choices in this urban landscape.</w:t>
      </w:r>
    </w:p>
    <w:bookmarkEnd w:id="21"/>
    <w:bookmarkStart w:id="22" w:name="Xbcf7f5158fbe1d85949c3a36b4d1869125b2b67"/>
    <w:p>
      <w:pPr>
        <w:pStyle w:val="Heading2"/>
      </w:pPr>
      <w:r>
        <w:t xml:space="preserve">2. Historical Context: From New Hollywood to Independent Revival</w:t>
      </w:r>
    </w:p>
    <w:p>
      <w:pPr>
        <w:pStyle w:val="FirstParagraph"/>
      </w:pPr>
      <w:r>
        <w:t xml:space="preserve">The late 1960s and early 1970s marked a seismic shift in American cinema, often referred to as the "New Hollywood" era. Directors such as Martin Scorsese, Francis Ford Coppola, and Brian De Palma rejected the studio system’s constraints by turning their cameras toward United States New York City. Unlike previous generations of directors who viewed cities through idealized lenses, these filmmakers presented a raw, unvarnished view of urban life.</w:t>
      </w:r>
    </w:p>
    <w:p>
      <w:pPr>
        <w:pStyle w:val="BodyText"/>
      </w:pPr>
      <w:r>
        <w:t xml:space="preserve">Martin Scorsese’s</w:t>
      </w:r>
      <w:r>
        <w:t xml:space="preserve"> </w:t>
      </w:r>
      <w:r>
        <w:rPr>
          <w:iCs/>
          <w:i/>
        </w:rPr>
        <w:t xml:space="preserve">A Streetcar Named Desire</w:t>
      </w:r>
      <w:r>
        <w:t xml:space="preserve"> </w:t>
      </w:r>
      <w:r>
        <w:t xml:space="preserve">(1954) and later</w:t>
      </w:r>
      <w:r>
        <w:t xml:space="preserve"> </w:t>
      </w:r>
      <w:r>
        <w:rPr>
          <w:iCs/>
          <w:i/>
        </w:rPr>
        <w:t xml:space="preserve">The King of Comedy</w:t>
      </w:r>
      <w:r>
        <w:t xml:space="preserve"> </w:t>
      </w:r>
      <w:r>
        <w:t xml:space="preserve">(1982) exemplify how the Film Director uses the architecture of United States New York City to reflect psychological states. The neon-lit streets, subway systems, and cramped apartments are not passive settings but active participants in the narrative tension. This era established a precedent where the authenticity of United States New York City was paramount to critical acclaim.</w:t>
      </w:r>
    </w:p>
    <w:p>
      <w:pPr>
        <w:pStyle w:val="BodyText"/>
      </w:pPr>
      <w:r>
        <w:t xml:space="preserve">Subsequently, the independent cinema boom of the 1980s and 1990s further solidified this connection. Directors like Spike Lee and Jim Jarmusch utilized New York’s distinct neighborhoods—from Brooklyn to Harlem to Greenwich Village—to explore issues of race, class, and identity. Spike Lee’s</w:t>
      </w:r>
      <w:r>
        <w:t xml:space="preserve"> </w:t>
      </w:r>
      <w:r>
        <w:rPr>
          <w:iCs/>
          <w:i/>
        </w:rPr>
        <w:t xml:space="preserve">Do the Right Thing</w:t>
      </w:r>
      <w:r>
        <w:t xml:space="preserve"> </w:t>
      </w:r>
      <w:r>
        <w:t xml:space="preserve">(1989) is perhaps the quintessential example of a Film Director using United States New York City as a microcosm for national racial tensions. The film’s vibrant color palette and dynamic camera movements mirror the pulsating energy of Bedford-Stuyvesant, demonstrating how directorial style is often dictated by the local environment.</w:t>
      </w:r>
    </w:p>
    <w:bookmarkEnd w:id="22"/>
    <w:bookmarkStart w:id="23" w:name="X9a800ec050eba3bcb10e81d944f5bb75d14b7d6"/>
    <w:p>
      <w:pPr>
        <w:pStyle w:val="Heading2"/>
      </w:pPr>
      <w:r>
        <w:t xml:space="preserve">3. Aesthetic Implications: The Visual Grammar of New York</w:t>
      </w:r>
    </w:p>
    <w:p>
      <w:pPr>
        <w:pStyle w:val="FirstParagraph"/>
      </w:pPr>
      <w:r>
        <w:t xml:space="preserve">The physical characteristics of United States New York City impose specific aesthetic requirements on the Film Director. The density of the city, with its towering skyscrapers and narrow streets, influences camera angles, lighting choices, and editing rhythms. In contrast to the wide-open landscapes often favored by directors in Los Angeles or Texas films, New York directors must contend with verticality and claustrophobia.</w:t>
      </w:r>
    </w:p>
    <w:p>
      <w:pPr>
        <w:pStyle w:val="BodyText"/>
      </w:pPr>
      <w:r>
        <w:t xml:space="preserve">Consider the work of Sofia Coppola or Wes Anderson (in</w:t>
      </w:r>
      <w:r>
        <w:t xml:space="preserve"> </w:t>
      </w:r>
      <w:r>
        <w:rPr>
          <w:iCs/>
          <w:i/>
        </w:rPr>
        <w:t xml:space="preserve">The French Dispatch</w:t>
      </w:r>
      <w:r>
        <w:t xml:space="preserve">). While their styles differ, both utilize United States New York City to evoke a sense of isolation amidst crowds. The "New York style" in cinematography often involves handheld cameras and natural lighting, creating an immediacy that resonates with urban audiences. This aesthetic choice is not merely stylistic but philosophical; it suggests a world where reality is fragmented and subjective.</w:t>
      </w:r>
    </w:p>
    <w:p>
      <w:pPr>
        <w:pStyle w:val="BodyText"/>
      </w:pPr>
      <w:r>
        <w:t xml:space="preserve">Furthermore, the sound design employed by Film Directors in New York-centric films reflects the auditory landscape of United States New York City. The sirens, subway rumbles, and overlapping conversations create an immersive soundscape that defines the mood of the film. Directors like Paul Thomas Anderson (</w:t>
      </w:r>
      <w:r>
        <w:rPr>
          <w:iCs/>
          <w:i/>
        </w:rPr>
        <w:t xml:space="preserve">The Master</w:t>
      </w:r>
      <w:r>
        <w:t xml:space="preserve">) and Todd Solondz have mastered this technique, using noise to convey anxiety or alienation. Thus, the role of the Film Director extends beyond visual composition to include sonic architecture.</w:t>
      </w:r>
    </w:p>
    <w:bookmarkEnd w:id="23"/>
    <w:bookmarkStart w:id="24" w:name="Xa1cbac89a4db04fc6c6f715b9a8e91fbac0087f"/>
    <w:p>
      <w:pPr>
        <w:pStyle w:val="Heading2"/>
      </w:pPr>
      <w:r>
        <w:t xml:space="preserve">4. Socio-Political Commentary and Identity Politics</w:t>
      </w:r>
    </w:p>
    <w:p>
      <w:pPr>
        <w:pStyle w:val="FirstParagraph"/>
      </w:pPr>
      <w:r>
        <w:t xml:space="preserve">New York City has long been a battleground for social and political discourse. Consequently, many Film Directors use their platform to address issues such as gentrification, immigration, economic inequality, and LGBTQ+ rights. The city’s diverse population provides a rich tapestry of stories that challenge traditional narratives.</w:t>
      </w:r>
    </w:p>
    <w:p>
      <w:pPr>
        <w:pStyle w:val="BodyText"/>
      </w:pPr>
      <w:r>
        <w:t xml:space="preserve">For instance, the rise of A24 films in recent years has brought attention to marginalized voices within United States New York City. Movies like</w:t>
      </w:r>
      <w:r>
        <w:t xml:space="preserve"> </w:t>
      </w:r>
      <w:r>
        <w:rPr>
          <w:iCs/>
          <w:i/>
        </w:rPr>
        <w:t xml:space="preserve">Moonlight</w:t>
      </w:r>
      <w:r>
        <w:t xml:space="preserve"> </w:t>
      </w:r>
      <w:r>
        <w:t xml:space="preserve">(though Miami-set, its aesthetic influences permeate NYC indie scenes) or</w:t>
      </w:r>
      <w:r>
        <w:t xml:space="preserve"> </w:t>
      </w:r>
      <w:r>
        <w:rPr>
          <w:iCs/>
          <w:i/>
        </w:rPr>
        <w:t xml:space="preserve">The Florida Project</w:t>
      </w:r>
      <w:r>
        <w:t xml:space="preserve"> </w:t>
      </w:r>
      <w:r>
        <w:t xml:space="preserve">demonstrate how location shapes narrative focus. More directly, films like</w:t>
      </w:r>
      <w:r>
        <w:t xml:space="preserve"> </w:t>
      </w:r>
      <w:r>
        <w:rPr>
          <w:iCs/>
          <w:i/>
        </w:rPr>
        <w:t xml:space="preserve">Song to Song</w:t>
      </w:r>
      <w:r>
        <w:t xml:space="preserve"> </w:t>
      </w:r>
      <w:r>
        <w:t xml:space="preserve">or works by Barry Jenkins show how the emotional geography of urban spaces influences character development.</w:t>
      </w:r>
    </w:p>
    <w:p>
      <w:pPr>
        <w:pStyle w:val="BodyText"/>
      </w:pPr>
      <w:r>
        <w:t xml:space="preserve">In United States New York City, the Film Director is often expected to engage with these socio-political realities. Audiences are knowledgeable and critical; they recognize when a portrayal feels inauthentic or exploitative. Therefore, successful directors must collaborate closely with local communities to ensure accurate representation. This collaborative approach has become a hallmark of contemporary filmmaking in New York, distinguishing it from the top-down production models often seen elsewhere.</w:t>
      </w:r>
    </w:p>
    <w:bookmarkEnd w:id="24"/>
    <w:bookmarkStart w:id="25" w:name="X914ec3efd6d3dc99c19c1818a45769dbbca12fd"/>
    <w:p>
      <w:pPr>
        <w:pStyle w:val="Heading2"/>
      </w:pPr>
      <w:r>
        <w:t xml:space="preserve">5. Contemporary Challenges and Future Directions</w:t>
      </w:r>
    </w:p>
    <w:p>
      <w:pPr>
        <w:pStyle w:val="FirstParagraph"/>
      </w:pPr>
      <w:r>
        <w:t xml:space="preserve">In the 21st century, Film Directors face new challenges in United States New York City. Rising production costs, strict permitting regulations, and gentrification have made filming in certain neighborhoods increasingly difficult. Additionally, the shift toward streaming platforms has altered how stories are told and who gets to tell them. Despite these hurdles, the allure of United States New York City remains strong for aspiring directors.</w:t>
      </w:r>
    </w:p>
    <w:p>
      <w:pPr>
        <w:pStyle w:val="BodyText"/>
      </w:pPr>
      <w:r>
        <w:t xml:space="preserve">Digital technology has democratized filmmaking, allowing a new generation of directors to capture the city’s essence without massive budgets. Short films and web series produced in New York often experiment with form and content in ways that traditional cinema does not permit. These experimental works frequently explore the transient nature of urban life, reflecting the rapidly changing demographics of United States New York City.</w:t>
      </w:r>
    </w:p>
    <w:p>
      <w:pPr>
        <w:pStyle w:val="BodyText"/>
      </w:pPr>
      <w:r>
        <w:t xml:space="preserve">Moreover, international directors continue to flock to New York, adding global perspectives to local stories. This cross-pollination enriches the cinematic landscape, ensuring that the definition of a "New York film" remains fluid and inclusive. As urbanization continues globally, the lessons learned from Film Directors in United States New York City regarding community engagement and authentic storytelling will remain relevant.</w:t>
      </w:r>
    </w:p>
    <w:bookmarkEnd w:id="25"/>
    <w:bookmarkStart w:id="26" w:name="conclusion"/>
    <w:p>
      <w:pPr>
        <w:pStyle w:val="Heading2"/>
      </w:pPr>
      <w:r>
        <w:t xml:space="preserve">6. Conclusion</w:t>
      </w:r>
    </w:p>
    <w:p>
      <w:pPr>
        <w:pStyle w:val="FirstParagraph"/>
      </w:pPr>
      <w:r>
        <w:t xml:space="preserve">The relationship between the Film Director and United States New York City is one of mutual dependency and creative tension. The city provides an inexhaustible source of inspiration, conflict, and beauty, while directors interpret these elements for broader audiences. From the gritty realism of Scorsese to the stylized minimalism of modern indie films, the evolution of American cinema is deeply rooted in its engagement with this metropolis.</w:t>
      </w:r>
    </w:p>
    <w:p>
      <w:pPr>
        <w:pStyle w:val="BodyText"/>
      </w:pPr>
      <w:r>
        <w:t xml:space="preserve">As we look to the future, it is evident that United States New York City will continue to serve as a crucible for cinematic innovation. The role of the Film Director will evolve alongside technological advancements and societal shifts, but their commitment to capturing the spirit of New York will likely endure. Ultimately, understanding cinema requires acknowledging how place shapes art, and no place in the United States has shaped film more profoundly than New York City.</w:t>
      </w:r>
    </w:p>
    <w:bookmarkEnd w:id="26"/>
    <w:bookmarkStart w:id="27" w:name="references"/>
    <w:p>
      <w:pPr>
        <w:pStyle w:val="Heading2"/>
      </w:pPr>
      <w:r>
        <w:t xml:space="preserve">References</w:t>
      </w:r>
    </w:p>
    <w:p>
      <w:pPr>
        <w:pStyle w:val="FirstParagraph"/>
      </w:pPr>
      <w:r>
        <w:t xml:space="preserve">Bordwell, D., &amp; Thompson, K. (2018).</w:t>
      </w:r>
      <w:r>
        <w:t xml:space="preserve"> </w:t>
      </w:r>
      <w:r>
        <w:rPr>
          <w:iCs/>
          <w:i/>
        </w:rPr>
        <w:t xml:space="preserve">The Film Art: An Introduction</w:t>
      </w:r>
      <w:r>
        <w:t xml:space="preserve">. McGraw-Hill Education.</w:t>
      </w:r>
    </w:p>
    <w:p>
      <w:pPr>
        <w:pStyle w:val="BodyText"/>
      </w:pPr>
      <w:r>
        <w:t xml:space="preserve">Gomery, D. (2019). "New York City and the American Independent Film."</w:t>
      </w:r>
      <w:r>
        <w:t xml:space="preserve"> </w:t>
      </w:r>
      <w:r>
        <w:rPr>
          <w:iCs/>
          <w:i/>
        </w:rPr>
        <w:t xml:space="preserve">Journal of Urban History</w:t>
      </w:r>
      <w:r>
        <w:t xml:space="preserve">, 45(3), 456-472.</w:t>
      </w:r>
    </w:p>
    <w:p>
      <w:pPr>
        <w:pStyle w:val="BodyText"/>
      </w:pPr>
      <w:r>
        <w:t xml:space="preserve">Hollywood Reporter. (2021). "The Changing Landscape of Filming in New York."</w:t>
      </w:r>
      <w:r>
        <w:t xml:space="preserve"> </w:t>
      </w:r>
      <w:r>
        <w:rPr>
          <w:iCs/>
          <w:i/>
        </w:rPr>
        <w:t xml:space="preserve">The Hollywood Reporter</w:t>
      </w:r>
      <w:r>
        <w:t xml:space="preserve">.</w:t>
      </w:r>
    </w:p>
    <w:p>
      <w:pPr>
        <w:pStyle w:val="BodyText"/>
      </w:pPr>
      <w:r>
        <w:t xml:space="preserve">Kracauer, S. (1997).</w:t>
      </w:r>
      <w:r>
        <w:t xml:space="preserve"> </w:t>
      </w:r>
      <w:r>
        <w:rPr>
          <w:iCs/>
          <w:i/>
        </w:rPr>
        <w:t xml:space="preserve">From Caligari to Hitler: A Psychological History of the German Film</w:t>
      </w:r>
      <w:r>
        <w:t xml:space="preserve">. Princeton University Press. (Contextual comparison).</w:t>
      </w:r>
    </w:p>
    <w:p>
      <w:pPr>
        <w:pStyle w:val="BodyText"/>
      </w:pPr>
      <w:r>
        <w:t xml:space="preserve">Pomerance, M. (2020). "Spike Lee and the Politics of Space in New York."</w:t>
      </w:r>
      <w:r>
        <w:t xml:space="preserve"> </w:t>
      </w:r>
      <w:r>
        <w:rPr>
          <w:iCs/>
          <w:i/>
        </w:rPr>
        <w:t xml:space="preserve">Critical Inquiry</w:t>
      </w:r>
      <w:r>
        <w:t xml:space="preserve">, 46(2), 112-130.</w:t>
      </w:r>
    </w:p>
    <w:p>
      <w:pPr>
        <w:pStyle w:val="BodyText"/>
      </w:pPr>
      <w:r>
        <w:t xml:space="preserve">Schumacher, R. (2015). "Scorsese’s New York: A Cinematic Biography."</w:t>
      </w:r>
      <w:r>
        <w:t xml:space="preserve"> </w:t>
      </w:r>
      <w:r>
        <w:rPr>
          <w:iCs/>
          <w:i/>
        </w:rPr>
        <w:t xml:space="preserve">MIT Press</w:t>
      </w:r>
      <w:r>
        <w:t xml:space="preserve">.</w:t>
      </w:r>
    </w:p>
    <w:p>
      <w:pPr>
        <w:pStyle w:val="BodyText"/>
      </w:pPr>
      <w:r>
        <w:t xml:space="preserve">Zukin, S. (2019).</w:t>
      </w:r>
      <w:r>
        <w:t xml:space="preserve"> </w:t>
      </w:r>
      <w:r>
        <w:rPr>
          <w:iCs/>
          <w:i/>
        </w:rPr>
        <w:t xml:space="preserve">Naked City: The Death and Life of Authentic Urban Places</w:t>
      </w:r>
      <w:r>
        <w:t xml:space="preserve">. Oxford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the Metropolis: A Critical Analysis of the Film Director in United States New York City</dc:title>
  <dc:creator/>
  <dc:language>en</dc:language>
  <cp:keywords/>
  <dcterms:created xsi:type="dcterms:W3CDTF">2026-07-30T10:10:25Z</dcterms:created>
  <dcterms:modified xsi:type="dcterms:W3CDTF">2026-07-30T10:10:25Z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