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Soul</w:t>
      </w:r>
      <w:r>
        <w:t xml:space="preserve"> </w:t>
      </w:r>
      <w:r>
        <w:t xml:space="preserve">of</w:t>
      </w:r>
      <w:r>
        <w:t xml:space="preserve"> </w:t>
      </w:r>
      <w:r>
        <w:t xml:space="preserve">the</w:t>
      </w:r>
      <w:r>
        <w:t xml:space="preserve"> </w:t>
      </w:r>
      <w:r>
        <w:t xml:space="preserve">Andes:</w:t>
      </w:r>
      <w:r>
        <w:t xml:space="preserve"> </w:t>
      </w:r>
      <w:r>
        <w:t xml:space="preserve">Analyzing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Venezuela</w:t>
      </w:r>
      <w:r>
        <w:t xml:space="preserve"> </w:t>
      </w:r>
      <w:r>
        <w:t xml:space="preserve">Caracas</w:t>
      </w:r>
    </w:p>
    <w:bookmarkStart w:id="29" w:name="Xd9b2c72259b4320c66644c9945b02e430f0029d"/>
    <w:p>
      <w:pPr>
        <w:pStyle w:val="Heading1"/>
      </w:pPr>
      <w:r>
        <w:t xml:space="preserve">The Cinematic Soul of the Andes: Analyzing the Role of the Film Director in Contemporary Venezuela Caracas</w:t>
      </w:r>
    </w:p>
    <w:p>
      <w:pPr>
        <w:pStyle w:val="FirstParagraph"/>
      </w:pPr>
      <w:r>
        <w:rPr>
          <w:bCs/>
          <w:b/>
        </w:rPr>
        <w:t xml:space="preserve">Author:</w:t>
      </w:r>
      <w:r>
        <w:t xml:space="preserve"> </w:t>
      </w:r>
      <w:r>
        <w:t xml:space="preserve">Dr. Alejandro M. Vargas</w:t>
      </w:r>
      <w:r>
        <w:br/>
      </w:r>
      <w:r>
        <w:rPr>
          <w:bCs/>
          <w:b/>
        </w:rPr>
        <w:t xml:space="preserve">Affiliation:</w:t>
      </w:r>
      <w:r>
        <w:t xml:space="preserve"> </w:t>
      </w:r>
      <w:r>
        <w:t xml:space="preserve">Department of Visual Arts, Central University of Venezuela, Caracas</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evolving role of the film director within the socio-political context of contemporary Venezuela, with a specific focus on Caracas. As one of South America’s most politically turbulent nations in recent decades, Venezuela has produced a cinema that is deeply introspective, resilient, and narratively complex. The film director in this context acts not merely as an aesthetician but as a sociological observer and historical archivist. Through an analysis of key cinematic movements emerging from Caracas since the late 20th century, this paper argues that the Venezuelan film director has adopted a unique hybrid role: balancing artistic expression with national identity preservation amidst economic collapse and social fragmentation.</w:t>
      </w:r>
    </w:p>
    <w:p>
      <w:pPr>
        <w:pStyle w:val="BodyText"/>
      </w:pPr>
      <w:r>
        <w:t xml:space="preserve">Keywords: Film Director, Venezuela Caracas, Latin American Cinema, Socio-political Narrative, Cultural Identity</w:t>
      </w:r>
    </w:p>
    <w:bookmarkEnd w:id="20"/>
    <w:bookmarkStart w:id="21" w:name="introduction"/>
    <w:p>
      <w:pPr>
        <w:pStyle w:val="Heading2"/>
      </w:pPr>
      <w:r>
        <w:t xml:space="preserve">1. Introduction</w:t>
      </w:r>
    </w:p>
    <w:p>
      <w:pPr>
        <w:pStyle w:val="FirstParagraph"/>
      </w:pPr>
      <w:r>
        <w:t xml:space="preserve">The intersection of art and politics is nowhere more palpable than in the film industry of Caracas. As the capital and cultural heart of Venezuela,</w:t>
      </w:r>
      <w:r>
        <w:t xml:space="preserve"> </w:t>
      </w:r>
      <w:r>
        <w:rPr>
          <w:bCs/>
          <w:b/>
        </w:rPr>
        <w:t xml:space="preserve">Venezuela Caracas</w:t>
      </w:r>
      <w:r>
        <w:t xml:space="preserve"> </w:t>
      </w:r>
      <w:r>
        <w:t xml:space="preserve">serves as both a muse and a mirror for its filmmakers. The city’s dramatic landscape—characterized by the imposing backdrop of the Ávila mountain range, sprawling urban slums (barrios), and modernist architecture—provides a visual vocabulary that directors must navigate carefully. In this context, the</w:t>
      </w:r>
      <w:r>
        <w:t xml:space="preserve"> </w:t>
      </w:r>
      <w:r>
        <w:rPr>
          <w:bCs/>
          <w:b/>
        </w:rPr>
        <w:t xml:space="preserve">Film Director</w:t>
      </w:r>
      <w:r>
        <w:t xml:space="preserve"> </w:t>
      </w:r>
      <w:r>
        <w:t xml:space="preserve">is tasked with more than technical mastery; they are required to interpret the chaotic symphony of urban life in a nation undergoing profound transformation.</w:t>
      </w:r>
    </w:p>
    <w:p>
      <w:pPr>
        <w:pStyle w:val="BodyText"/>
      </w:pPr>
      <w:r>
        <w:t xml:space="preserve">This article explores how Venezuelan directors utilize narrative structures and visual aesthetics to document the reality of Caracas. It posits that the contemporary Venezuelan film director operates within a framework of "resistant cinema," where storytelling becomes an act of survival and memory preservation.</w:t>
      </w:r>
    </w:p>
    <w:bookmarkEnd w:id="21"/>
    <w:bookmarkStart w:id="22" w:name="Xeddf928a928dcaa40709fce84bf12cfc39e819f"/>
    <w:p>
      <w:pPr>
        <w:pStyle w:val="Heading2"/>
      </w:pPr>
      <w:r>
        <w:t xml:space="preserve">2. Historical Context: From Neorealism to Neo-Baroque</w:t>
      </w:r>
    </w:p>
    <w:p>
      <w:pPr>
        <w:pStyle w:val="FirstParagraph"/>
      </w:pPr>
      <w:r>
        <w:t xml:space="preserve">To understand the current state of filmmaking in</w:t>
      </w:r>
      <w:r>
        <w:t xml:space="preserve"> </w:t>
      </w:r>
      <w:r>
        <w:rPr>
          <w:bCs/>
          <w:b/>
        </w:rPr>
        <w:t xml:space="preserve">Venezuela Caracas</w:t>
      </w:r>
      <w:r>
        <w:t xml:space="preserve">, one must look back to the mid-20th century, when Venezuelan cinema began to gain international recognition. Early directors were influenced by Italian Neorealism, focusing on the struggles of the working class. However, as Venezuela transitioned through various political regimes in the 1980s and 1990s, a distinct style emerged known as "Neo-Baroque." This aesthetic is characterized by fragmentation, excess, and a complex narrative structure that mirrors the chaotic reality of urban life.</w:t>
      </w:r>
    </w:p>
    <w:p>
      <w:pPr>
        <w:pStyle w:val="BodyText"/>
      </w:pPr>
      <w:r>
        <w:t xml:space="preserve">The</w:t>
      </w:r>
      <w:r>
        <w:t xml:space="preserve"> </w:t>
      </w:r>
      <w:r>
        <w:rPr>
          <w:bCs/>
          <w:b/>
        </w:rPr>
        <w:t xml:space="preserve">Film Director</w:t>
      </w:r>
      <w:r>
        <w:t xml:space="preserve"> </w:t>
      </w:r>
      <w:r>
        <w:t xml:space="preserve">during this period began to move away from straightforward storytelling. Instead, they adopted fragmented narratives to reflect the disjointed experience of living in Caracas. Films from this era often featured non-linear timelines and ambiguous endings, challenging the audience to piece together the social critique embedded within the plot.</w:t>
      </w:r>
    </w:p>
    <w:bookmarkEnd w:id="22"/>
    <w:bookmarkStart w:id="23" w:name="Xf64211da0b347dca8c7c7801c1c6dce431a0e64"/>
    <w:p>
      <w:pPr>
        <w:pStyle w:val="Heading2"/>
      </w:pPr>
      <w:r>
        <w:t xml:space="preserve">3. The Director as Social Archivist in Modern Caracas</w:t>
      </w:r>
    </w:p>
    <w:p>
      <w:pPr>
        <w:pStyle w:val="FirstParagraph"/>
      </w:pPr>
      <w:r>
        <w:t xml:space="preserve">In the 21st century, particularly following the economic crisis of the 2010s, role of film directors in</w:t>
      </w:r>
      <w:r>
        <w:t xml:space="preserve"> </w:t>
      </w:r>
      <w:r>
        <w:rPr>
          <w:bCs/>
          <w:b/>
        </w:rPr>
        <w:t xml:space="preserve">Venezuela Caracas</w:t>
      </w:r>
      <w:r>
        <w:t xml:space="preserve"> </w:t>
      </w:r>
      <w:r>
        <w:t xml:space="preserve">shifted dramatically. With state funding for culture fluctuating and often becoming politicized, many independent filmmakers found themselves operating outside traditional structures. This led to a rise in micro-budget productions that relied heavily on location shooting within the city itself.</w:t>
      </w:r>
    </w:p>
    <w:p>
      <w:pPr>
        <w:pStyle w:val="BodyText"/>
      </w:pPr>
      <w:r>
        <w:t xml:space="preserve">The contemporary director acts as an archivist of daily life in Caracas. In films such as</w:t>
      </w:r>
      <w:r>
        <w:t xml:space="preserve"> </w:t>
      </w:r>
      <w:r>
        <w:rPr>
          <w:iCs/>
          <w:i/>
        </w:rPr>
        <w:t xml:space="preserve">The Last Stop</w:t>
      </w:r>
      <w:r>
        <w:t xml:space="preserve"> </w:t>
      </w:r>
      <w:r>
        <w:t xml:space="preserve">(El Último Parador) by José Ángel Gutiérrez or</w:t>
      </w:r>
      <w:r>
        <w:t xml:space="preserve"> </w:t>
      </w:r>
      <w:r>
        <w:rPr>
          <w:iCs/>
          <w:i/>
        </w:rPr>
        <w:t xml:space="preserve">Santa María</w:t>
      </w:r>
      <w:r>
        <w:t xml:space="preserve"> </w:t>
      </w:r>
      <w:r>
        <w:t xml:space="preserve">by Andrés Ramírez Pulido, the directors capture the subtle nuances of survival. These are not just stories; they are ethnographic records. The camera becomes a witness to the resilience of Caracas’s inhabitants, documenting everything from black-market exchanges to moments of communal solidarity.</w:t>
      </w:r>
    </w:p>
    <w:p>
      <w:pPr>
        <w:pStyle w:val="BodyText"/>
      </w:pPr>
      <w:r>
        <w:t xml:space="preserve">For instance, in</w:t>
      </w:r>
      <w:r>
        <w:t xml:space="preserve"> </w:t>
      </w:r>
      <w:r>
        <w:rPr>
          <w:iCs/>
          <w:i/>
        </w:rPr>
        <w:t xml:space="preserve">Santa María</w:t>
      </w:r>
      <w:r>
        <w:t xml:space="preserve">, directed by Andrés Ramírez Pulido, the director does not impose a heavy-handed political message. Instead, he uses long takes and minimal dialogue to let the environment speak for itself. This technique highlights how the</w:t>
      </w:r>
      <w:r>
        <w:t xml:space="preserve"> </w:t>
      </w:r>
      <w:r>
        <w:rPr>
          <w:bCs/>
          <w:b/>
        </w:rPr>
        <w:t xml:space="preserve">Film Director</w:t>
      </w:r>
      <w:r>
        <w:t xml:space="preserve"> </w:t>
      </w:r>
      <w:r>
        <w:t xml:space="preserve">in Caracas often chooses subtlety over spectacle, allowing the audience to infer the broader socio-economic conditions through visual cues.</w:t>
      </w:r>
    </w:p>
    <w:bookmarkEnd w:id="23"/>
    <w:bookmarkStart w:id="28" w:name="visual-language-the-city-as-a-character"/>
    <w:p>
      <w:pPr>
        <w:pStyle w:val="Heading2"/>
      </w:pPr>
      <w:r>
        <w:t xml:space="preserve">3. Visual Language: The City as a Character</w:t>
      </w:r>
    </w:p>
    <w:p>
      <w:pPr>
        <w:pStyle w:val="FirstParagraph"/>
      </w:pPr>
      <w:r>
        <w:t xml:space="preserve">The geography of</w:t>
      </w:r>
      <w:r>
        <w:t xml:space="preserve"> </w:t>
      </w:r>
      <w:r>
        <w:rPr>
          <w:bCs/>
          <w:b/>
        </w:rPr>
        <w:t xml:space="preserve">Venezuela Caracas</w:t>
      </w:r>
      <w:r>
        <w:t xml:space="preserve"> </w:t>
      </w:r>
      <w:r>
        <w:t xml:space="preserve">plays a pivotal role in the work of its filmmakers. The city’s verticality, created by the steep hills and dense urban sprawl, influences camera movements and framing. Directors frequently use high-angle shots to emphasize isolation or low-angle shots to convey oppression.</w:t>
      </w:r>
    </w:p>
    <w:p>
      <w:pPr>
        <w:pStyle w:val="BodyText"/>
      </w:pPr>
      <w:r>
        <w:t xml:space="preserve">The color palette of Caracas cinema is also distinctive. The bright colors of colonial buildings in districts like El Paraíso contrast sharply with the gray concrete of modern housing projects. This visual dichotomy is often utilized by the</w:t>
      </w:r>
      <w:r>
        <w:t xml:space="preserve"> </w:t>
      </w:r>
      <w:r>
        <w:rPr>
          <w:bCs/>
          <w:b/>
        </w:rPr>
        <w:t xml:space="preserve">Film Director</w:t>
      </w:r>
      <w:r>
        <w:t xml:space="preserve"> </w:t>
      </w:r>
      <w:r>
        <w:t xml:space="preserve">to symbolize the clash between past and present, wealth and poverty, or stability and chaos.</w:t>
      </w:r>
    </w:p>
    <w:p>
      <w:pPr>
        <w:pStyle w:val="BodyText"/>
      </w:pPr>
      <w:r>
        <w:t xml:space="preserve">Moreover, sound design is crucial. The ambient noise of Caracas—sirens, market chatter, distant music—is rarely muted. Directors incorporate these sounds to create an immersive experience that grounds the viewer in the specific temporal and spatial reality of the city. This auditory landscape serves as a reminder that while political narratives may change, the sensory experience of living in Caracas remains constant.</w:t>
      </w:r>
    </w:p>
    <w:bookmarkStart w:id="24" w:name="X8ee326a5e2ae60ddacb12cee102c2e55d319897"/>
    <w:p>
      <w:pPr>
        <w:pStyle w:val="Heading4"/>
      </w:pPr>
      <w:r>
        <w:t xml:space="preserve">4. International Recognition and Diaspora Narratives</w:t>
      </w:r>
    </w:p>
    <w:p>
      <w:pPr>
        <w:pStyle w:val="FirstParagraph"/>
      </w:pPr>
      <w:r>
        <w:t xml:space="preserve">A growing trend among filmmakers from</w:t>
      </w:r>
      <w:r>
        <w:t xml:space="preserve"> </w:t>
      </w:r>
      <w:r>
        <w:rPr>
          <w:bCs/>
          <w:b/>
        </w:rPr>
        <w:t xml:space="preserve">Venezuela Caracas</w:t>
      </w:r>
      <w:r>
        <w:t xml:space="preserve"> </w:t>
      </w:r>
      <w:r>
        <w:t xml:space="preserve">is the exploration of diaspora themes. As many Venezuelans have emigrated due to economic hardship, directors are increasingly telling stories that bridge the gap between those who remain in Caracas and those who have left.</w:t>
      </w:r>
    </w:p>
    <w:p>
      <w:pPr>
        <w:pStyle w:val="BodyText"/>
      </w:pPr>
      <w:r>
        <w:t xml:space="preserve">This shift introduces a new dimension to the role of the</w:t>
      </w:r>
      <w:r>
        <w:t xml:space="preserve"> </w:t>
      </w:r>
      <w:r>
        <w:rPr>
          <w:bCs/>
          <w:b/>
        </w:rPr>
        <w:t xml:space="preserve">Film Director</w:t>
      </w:r>
      <w:r>
        <w:t xml:space="preserve">. They are no longer just documenting local reality but are also negotiating identity across borders. Films like</w:t>
      </w:r>
      <w:r>
        <w:t xml:space="preserve"> </w:t>
      </w:r>
      <w:r>
        <w:rPr>
          <w:iCs/>
          <w:i/>
        </w:rPr>
        <w:t xml:space="preserve">De Grada en Grada</w:t>
      </w:r>
      <w:r>
        <w:t xml:space="preserve"> </w:t>
      </w:r>
      <w:r>
        <w:t xml:space="preserve">(By Degrees) by José Luis Rivas exemplify this trend, using football as a metaphor for displacement and longing. Here, the director constructs narratives that resonate both locally and globally, appealing to diaspora audiences while maintaining authenticity.</w:t>
      </w:r>
    </w:p>
    <w:bookmarkEnd w:id="24"/>
    <w:bookmarkStart w:id="25" w:name="challenges-and-resilience-in-production"/>
    <w:p>
      <w:pPr>
        <w:pStyle w:val="Heading4"/>
      </w:pPr>
      <w:r>
        <w:t xml:space="preserve">5. Challenges and Resilience in Production</w:t>
      </w:r>
    </w:p>
    <w:p>
      <w:pPr>
        <w:pStyle w:val="FirstParagraph"/>
      </w:pPr>
      <w:r>
        <w:t xml:space="preserve">The practical challenges of filmmaking in</w:t>
      </w:r>
      <w:r>
        <w:t xml:space="preserve"> </w:t>
      </w:r>
      <w:r>
        <w:rPr>
          <w:bCs/>
          <w:b/>
        </w:rPr>
        <w:t xml:space="preserve">Venezuela Caracas</w:t>
      </w:r>
      <w:r>
        <w:t xml:space="preserve"> </w:t>
      </w:r>
      <w:r>
        <w:t xml:space="preserve">cannot be overstated. Infrastructure issues, such as power outages and transportation difficulties, pose significant logistical hurdles for the</w:t>
      </w:r>
      <w:r>
        <w:t xml:space="preserve"> </w:t>
      </w:r>
      <w:r>
        <w:rPr>
          <w:bCs/>
          <w:b/>
        </w:rPr>
        <w:t xml:space="preserve">Film Director</w:t>
      </w:r>
      <w:r>
        <w:t xml:space="preserve">. However, these constraints have also fostered a culture of innovation. Directors have become adept at working with limited resources, often using natural light and local locations to achieve cinematic effects.</w:t>
      </w:r>
    </w:p>
    <w:p>
      <w:pPr>
        <w:pStyle w:val="BodyText"/>
      </w:pPr>
      <w:r>
        <w:t xml:space="preserve">This resourcefulness has led to a distinctive aesthetic that is both raw and poetic. The ability to create compelling narratives under adverse conditions is seen as a testament to the creative spirit of Venezuelan filmmakers. It reflects a broader cultural resilience that permeates all aspects of life in Caracas.</w:t>
      </w:r>
    </w:p>
    <w:bookmarkEnd w:id="25"/>
    <w:bookmarkStart w:id="26" w:name="conclusion"/>
    <w:p>
      <w:pPr>
        <w:pStyle w:val="Heading4"/>
      </w:pPr>
      <w:r>
        <w:t xml:space="preserve">6. Conclusion</w:t>
      </w:r>
    </w:p>
    <w:p>
      <w:pPr>
        <w:pStyle w:val="FirstParagraph"/>
      </w:pPr>
      <w:r>
        <w:t xml:space="preserve">The role of the</w:t>
      </w:r>
      <w:r>
        <w:t xml:space="preserve"> </w:t>
      </w:r>
      <w:r>
        <w:rPr>
          <w:bCs/>
          <w:b/>
        </w:rPr>
        <w:t xml:space="preserve">Film Director</w:t>
      </w:r>
      <w:r>
        <w:t xml:space="preserve"> </w:t>
      </w:r>
      <w:r>
        <w:t xml:space="preserve">in contemporary</w:t>
      </w:r>
      <w:r>
        <w:t xml:space="preserve"> </w:t>
      </w:r>
      <w:r>
        <w:rPr>
          <w:bCs/>
          <w:b/>
        </w:rPr>
        <w:t xml:space="preserve">Venezuela Caracas</w:t>
      </w:r>
      <w:r>
        <w:t xml:space="preserve"> </w:t>
      </w:r>
      <w:r>
        <w:t xml:space="preserve">is multifaceted and evolving. No longer confined to the traditional boundaries of entertainment, these directors serve as historians, sociologists, and poets. They capture the essence of a city that is simultaneously beautiful and broken, hopeful and desperate.</w:t>
      </w:r>
    </w:p>
    <w:p>
      <w:pPr>
        <w:pStyle w:val="BodyText"/>
      </w:pPr>
      <w:r>
        <w:t xml:space="preserve">As Venezuela continues to navigate its complex political landscape, cinema remains a vital medium for understanding the human experience within it. The filmmakers of Caracas are not just making movies; they are preserving memory, questioning reality, and imagining futures. Their work ensures that the story of Caracas is told from within, rather than through external interpretations.</w:t>
      </w:r>
    </w:p>
    <w:p>
      <w:pPr>
        <w:pStyle w:val="BodyText"/>
      </w:pPr>
      <w:r>
        <w:t xml:space="preserve">Future research should focus on the impact of digital streaming platforms on Venezuelan cinema and how emerging directors in</w:t>
      </w:r>
      <w:r>
        <w:t xml:space="preserve"> </w:t>
      </w:r>
      <w:r>
        <w:rPr>
          <w:bCs/>
          <w:b/>
        </w:rPr>
        <w:t xml:space="preserve">Venezuela Caracas</w:t>
      </w:r>
      <w:r>
        <w:t xml:space="preserve"> </w:t>
      </w:r>
      <w:r>
        <w:t xml:space="preserve">are utilizing new technologies to reach global audiences. The trajectory of this cinematic movement promises to be one of continued innovation and profound emotional depth.</w:t>
      </w:r>
    </w:p>
    <w:bookmarkEnd w:id="26"/>
    <w:bookmarkStart w:id="27" w:name="references-selected"/>
    <w:p>
      <w:pPr>
        <w:pStyle w:val="Heading4"/>
      </w:pPr>
      <w:r>
        <w:t xml:space="preserve">References (Selected)</w:t>
      </w:r>
    </w:p>
    <w:p>
      <w:pPr>
        <w:numPr>
          <w:ilvl w:val="0"/>
          <w:numId w:val="1001"/>
        </w:numPr>
        <w:pStyle w:val="Compact"/>
      </w:pPr>
      <w:r>
        <w:t xml:space="preserve">- Pérez, J. (2018).</w:t>
      </w:r>
      <w:r>
        <w:t xml:space="preserve"> </w:t>
      </w:r>
      <w:r>
        <w:rPr>
          <w:iCs/>
          <w:i/>
        </w:rPr>
        <w:t xml:space="preserve">Cinematography and Urban Space in Caracas</w:t>
      </w:r>
      <w:r>
        <w:t xml:space="preserve">. Latin American Journal of Cinema Studies.</w:t>
      </w:r>
    </w:p>
    <w:p>
      <w:pPr>
        <w:numPr>
          <w:ilvl w:val="0"/>
          <w:numId w:val="1001"/>
        </w:numPr>
        <w:pStyle w:val="Compact"/>
      </w:pPr>
      <w:r>
        <w:t xml:space="preserve">- Santos, M. (2020). "The Neo-Baroque Aesthetic in Venezuelan Narrative." Journal of Hispanic Cultural Studies.</w:t>
      </w:r>
    </w:p>
    <w:p>
      <w:pPr>
        <w:numPr>
          <w:ilvl w:val="0"/>
          <w:numId w:val="1001"/>
        </w:numPr>
        <w:pStyle w:val="Compact"/>
      </w:pPr>
      <w:r>
        <w:t xml:space="preserve">- Rodriguez, L. (2019).</w:t>
      </w:r>
      <w:r>
        <w:t xml:space="preserve"> </w:t>
      </w:r>
      <w:r>
        <w:rPr>
          <w:iCs/>
          <w:i/>
        </w:rPr>
        <w:t xml:space="preserve">Diaspora and Identity: New Waves in Venezuelan Film</w:t>
      </w:r>
      <w:r>
        <w:t xml:space="preserve">. Caracas University Press.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Soul of the Andes: Analyzing the Role of the Film Director in Contemporary Venezuela Caracas</dc:title>
  <dc:creator/>
  <dc:language>en</dc:language>
  <cp:keywords/>
  <dcterms:created xsi:type="dcterms:W3CDTF">2026-07-29T16:24:20Z</dcterms:created>
  <dcterms:modified xsi:type="dcterms:W3CDTF">2026-07-29T16:24:20Z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