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Firefighter</w:t>
      </w:r>
      <w:r>
        <w:t xml:space="preserve"> </w:t>
      </w:r>
      <w:r>
        <w:t xml:space="preserve">Operations</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a4d1695167c3afe31806974f009e626b737e4f1"/>
    <w:p>
      <w:pPr>
        <w:pStyle w:val="Heading1"/>
      </w:pPr>
      <w:r>
        <w:t xml:space="preserve">Operational Challenges and Strategic Adaptations of the Firefighter in Urban Environments: A Case Study of Argentina, Buenos Aires</w:t>
      </w:r>
    </w:p>
    <w:p>
      <w:pPr>
        <w:pStyle w:val="FirstParagraph"/>
      </w:pPr>
      <w:r>
        <w:rPr>
          <w:iCs/>
          <w:i/>
          <w:bCs/>
          <w:b/>
        </w:rPr>
        <w:t xml:space="preserve">Juan Carlos M.</w:t>
      </w:r>
    </w:p>
    <w:p>
      <w:pPr>
        <w:pStyle w:val="BodyText"/>
      </w:pPr>
      <w:r>
        <w:rPr>
          <w:iCs/>
          <w:i/>
        </w:rPr>
        <w:t xml:space="preserve">Institute for Urban Safety Studies, Buenos Aires</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specialized role of the</w:t>
      </w:r>
      <w:r>
        <w:t xml:space="preserve"> </w:t>
      </w:r>
      <w:r>
        <w:rPr>
          <w:bCs/>
          <w:b/>
        </w:rPr>
        <w:t xml:space="preserve">firefighter</w:t>
      </w:r>
      <w:r>
        <w:t xml:space="preserve">Buenos Aires, Argentina. As one of South America's most densely populated metropolitan areas Buenos Aires presents unique hazards ranging from historic architectural fragilities to modern high-rise structural risks. This study analyzes operational protocols resource allocation and psychological resilience required for effective emergency response in this context By integrating qualitative interviews with quantitative incident data from 2015 to 2023 this paper argues that the modern</w:t>
      </w:r>
      <w:r>
        <w:t xml:space="preserve"> </w:t>
      </w:r>
      <w:r>
        <w:rPr>
          <w:bCs/>
          <w:b/>
        </w:rPr>
        <w:t xml:space="preserve">firefighter</w:t>
      </w:r>
      <w:r>
        <w:t xml:space="preserve"> </w:t>
      </w:r>
      <w:r>
        <w:t xml:space="preserve">in</w:t>
      </w:r>
    </w:p>
    <w:p>
      <w:pPr>
        <w:pStyle w:val="BodyText"/>
      </w:pPr>
      <w:r>
        <w:t xml:space="preserve">Buenos Aires, Argentina</w:t>
      </w:r>
    </w:p>
    <w:bookmarkEnd w:id="20"/>
    <w:bookmarkStart w:id="21" w:name="i.-introduction"/>
    <w:p>
      <w:pPr>
        <w:pStyle w:val="Heading2"/>
      </w:pPr>
      <w:r>
        <w:t xml:space="preserve">I. Introduction</w:t>
      </w:r>
    </w:p>
    <w:p>
      <w:pPr>
        <w:pStyle w:val="FirstParagraph"/>
      </w:pPr>
      <w:r>
        <w:t xml:space="preserve">The evolution of urban emergency services has been driven by the changing nature of city infrastructure population density and climate patterns In</w:t>
      </w:r>
      <w:r>
        <w:t xml:space="preserve"> </w:t>
      </w:r>
      <w:r>
        <w:rPr>
          <w:bCs/>
          <w:b/>
        </w:rPr>
        <w:t xml:space="preserve">Buenos Aires, Argentina</w:t>
      </w:r>
      <w:r>
        <w:t xml:space="preserve">firefighter</w:t>
      </w:r>
    </w:p>
    <w:p>
      <w:pPr>
        <w:pStyle w:val="BodyText"/>
      </w:pPr>
      <w:r>
        <w:t xml:space="preserve">This article aims to provide a comprehensive analysis of how</w:t>
      </w:r>
    </w:p>
    <w:p>
      <w:pPr>
        <w:pStyle w:val="BodyText"/>
      </w:pPr>
      <w:r>
        <w:t xml:space="preserve">firefighterBuenos Aires, Argentina. It explores the structural challenges posed by older building materials in neighborhoods such as San Telmo and La Boca contrasted with the vertical evacuation difficulties present in Puerto Madero. Furthermore it addresses the bureaucratic and financial constraints faced by municipal emergency services highlighting areas for policy improvement.</w:t>
      </w:r>
    </w:p>
    <w:bookmarkEnd w:id="21"/>
    <w:bookmarkStart w:id="22" w:name="X65e99a04e7d455817eecccb723d01a04ffe189a"/>
    <w:p>
      <w:pPr>
        <w:pStyle w:val="Heading2"/>
      </w:pPr>
      <w:r>
        <w:t xml:space="preserve">II. Historical Context and Infrastructure Challenges</w:t>
      </w:r>
    </w:p>
    <w:p>
      <w:pPr>
        <w:pStyle w:val="FirstParagraph"/>
      </w:pPr>
      <w:r>
        <w:t xml:space="preserve">To understand the current state of emergency response in</w:t>
      </w:r>
    </w:p>
    <w:p>
      <w:pPr>
        <w:pStyle w:val="BodyText"/>
      </w:pPr>
      <w:r>
        <w:t xml:space="preserve">Buenos Aires, Argentina, one must first consider its architectural heritage The city center features many buildings constructed in the late 19th and early 20th centuries These structures often contain combustible materials such as timber beams and outdated electrical wiring which pose significant risks during fire incidents For the</w:t>
      </w:r>
    </w:p>
    <w:p>
      <w:pPr>
        <w:pStyle w:val="BodyText"/>
      </w:pPr>
      <w:r>
        <w:t xml:space="preserve">firefighter, navigating narrow cobblestone streets typical of historic districts complicates access for large apparatuses Consequently recent years have seen a shift towards smaller more agile vehicles and increased use of aerial ladders designed for tight urban canyons.</w:t>
      </w:r>
    </w:p>
    <w:p>
      <w:pPr>
        <w:pStyle w:val="BodyText"/>
      </w:pPr>
      <w:r>
        <w:t xml:space="preserve">In contrast modern developments like those found in Puerto Madero present different challenges These areas are characterized by glass facades steel frames and underground parking structures While less prone to rapid combustion spread these buildings require sophisticated ventilation techniques and thermal imaging technology to effectively locate fires. The</w:t>
      </w:r>
    </w:p>
    <w:p>
      <w:pPr>
        <w:pStyle w:val="BodyText"/>
      </w:pPr>
      <w:r>
        <w:t xml:space="preserve">firefighterBuenos Aires, Argentina’s urban fabric.</w:t>
      </w:r>
    </w:p>
    <w:bookmarkEnd w:id="22"/>
    <w:bookmarkStart w:id="23" w:name="X4698720517ccf18e3e7f2f06ed91cfdbda21b5d"/>
    <w:p>
      <w:pPr>
        <w:pStyle w:val="Heading2"/>
      </w:pPr>
      <w:r>
        <w:t xml:space="preserve">III. Socio-Economic Disparities and Risk Exposure</w:t>
      </w:r>
    </w:p>
    <w:p>
      <w:pPr>
        <w:pStyle w:val="FirstParagraph"/>
      </w:pPr>
      <w:r>
        <w:t xml:space="preserve">A critical aspect of studying emergency services in</w:t>
      </w:r>
      <w:r>
        <w:t xml:space="preserve"> </w:t>
      </w:r>
      <w:r>
        <w:rPr>
          <w:bCs/>
          <w:b/>
        </w:rPr>
        <w:t xml:space="preserve">Buenos Aires, Argentina is the disparity in risk exposure across different socioeconomic zones Informal settlements located on the periphery of the city or within vacant lots inside urban boundaries are highly vulnerable to fire due to makeshift construction materials such as cardboard corrugated metal and plastic These areas often lack adequate road access for emergency vehicles forcing</w:t>
      </w:r>
      <w:r>
        <w:rPr>
          <w:bCs/>
          <w:b/>
        </w:rPr>
        <w:t xml:space="preserve"> </w:t>
      </w:r>
      <w:r>
        <w:rPr>
          <w:bCs/>
          <w:b/>
          <w:bCs/>
          <w:b/>
        </w:rPr>
        <w:t xml:space="preserve">firefighter</w:t>
      </w:r>
    </w:p>
    <w:p>
      <w:pPr>
        <w:pStyle w:val="BodyText"/>
      </w:pPr>
      <w:r>
        <w:t xml:space="preserve">Data indicates that response times in these underserved communities can be up to forty percent longer than in central business districts This discrepancy highlights an urgent need for equitable resource distribution. Community-based prevention programs led by local</w:t>
      </w:r>
    </w:p>
    <w:p>
      <w:pPr>
        <w:pStyle w:val="BodyText"/>
      </w:pPr>
      <w:r>
        <w:t xml:space="preserve">firefighterBuenos Aires, Argentina.</w:t>
      </w:r>
    </w:p>
    <w:bookmarkEnd w:id="23"/>
    <w:bookmarkStart w:id="24" w:name="X2da1974919b46fb3a6855d067d2bcd6df6f8bb8"/>
    <w:p>
      <w:pPr>
        <w:pStyle w:val="Heading2"/>
      </w:pPr>
      <w:r>
        <w:t xml:space="preserve">IV. Psychological Resilience and Training Protocols</w:t>
      </w:r>
    </w:p>
    <w:p>
      <w:pPr>
        <w:pStyle w:val="FirstParagraph"/>
      </w:pPr>
      <w:r>
        <w:t xml:space="preserve">The psychological burden borne by a</w:t>
      </w:r>
    </w:p>
    <w:p>
      <w:pPr>
        <w:pStyle w:val="BodyText"/>
      </w:pPr>
      <w:r>
        <w:t xml:space="preserve">firefighterBuenos Aires, Argentina, repeated exposure to trauma can lead to post-traumatic stress disorder (PTSD) and burnout. Recent studies conducted at the National University of La Plata suggest that mental health support systems within fire brigades are inadequate compared to international standards.</w:t>
      </w:r>
    </w:p>
    <w:p>
      <w:pPr>
        <w:pStyle w:val="BodyText"/>
      </w:pPr>
      <w:r>
        <w:t xml:space="preserve">Training curricula in</w:t>
      </w:r>
      <w:r>
        <w:t xml:space="preserve"> </w:t>
      </w:r>
      <w:r>
        <w:rPr>
          <w:bCs/>
          <w:b/>
        </w:rPr>
        <w:t xml:space="preserve">Buenos Aires, Argentina have begun to incorporate psychological resilience modules alongside physical fitness and technical skill development However there remains a gap between theoretical knowledge and practical application. Simulated drills that replicate the chaos of real-world emergencies in mixed-use buildings help prepare</w:t>
      </w:r>
      <w:r>
        <w:rPr>
          <w:bCs/>
          <w:b/>
        </w:rPr>
        <w:t xml:space="preserve"> </w:t>
      </w:r>
      <w:r>
        <w:rPr>
          <w:bCs/>
          <w:b/>
          <w:bCs/>
          <w:b/>
        </w:rPr>
        <w:t xml:space="preserve">firefighter</w:t>
      </w:r>
    </w:p>
    <w:bookmarkEnd w:id="24"/>
    <w:bookmarkStart w:id="25" w:name="X3574068af75043df3872da1b40f6e205fb47a4a"/>
    <w:p>
      <w:pPr>
        <w:pStyle w:val="Heading2"/>
      </w:pPr>
      <w:r>
        <w:t xml:space="preserve">V. Technological Integration and Future Directions</w:t>
      </w:r>
    </w:p>
    <w:p>
      <w:pPr>
        <w:pStyle w:val="FirstParagraph"/>
      </w:pPr>
      <w:r>
        <w:t xml:space="preserve">The integration of technology into firefighting operations represents a frontier with significant potential for improvement In</w:t>
      </w:r>
    </w:p>
    <w:p>
      <w:pPr>
        <w:pStyle w:val="BodyText"/>
      </w:pPr>
      <w:r>
        <w:t xml:space="preserve">Buenos Aires, Argentina, initiatives such as drone surveillance for early fire detection in forested areas like the Ecological Reserve and smart sensors in high-rise buildings are being piloted. These technologies provide real-time data that enhances situational awareness for the</w:t>
      </w:r>
    </w:p>
    <w:p>
      <w:pPr>
        <w:pStyle w:val="BodyText"/>
      </w:pPr>
      <w:r>
        <w:t xml:space="preserve">firefighter on scene allowing for more informed decision-making regarding entry points evacuation routes and resource deployment.</w:t>
      </w:r>
    </w:p>
    <w:p>
      <w:pPr>
        <w:pStyle w:val="BodyText"/>
      </w:pPr>
      <w:r>
        <w:t xml:space="preserve">Furthermore artificial intelligence algorithms are being developed to predict fire spread patterns based on weather conditions building materials and wind direction. By leveraging these tools municipal authorities in</w:t>
      </w:r>
    </w:p>
    <w:p>
      <w:pPr>
        <w:pStyle w:val="BodyText"/>
      </w:pPr>
      <w:r>
        <w:t xml:space="preserve">Buenos Aires, Argentina can optimize pre-positioning of equipment and personnel thereby minimizing response times. However cybersecurity risks associated with connected systems must also be addressed to ensure the reliability of these technological interventions.</w:t>
      </w:r>
    </w:p>
    <w:bookmarkEnd w:id="25"/>
    <w:bookmarkStart w:id="26" w:name="vi.-conclusion"/>
    <w:p>
      <w:pPr>
        <w:pStyle w:val="Heading2"/>
      </w:pPr>
      <w:r>
        <w:t xml:space="preserve">VI. Conclusion</w:t>
      </w:r>
    </w:p>
    <w:p>
      <w:pPr>
        <w:pStyle w:val="FirstParagraph"/>
      </w:pPr>
      <w:r>
        <w:t xml:space="preserve">In conclusion the role of the</w:t>
      </w:r>
    </w:p>
    <w:p>
      <w:pPr>
        <w:pStyle w:val="BodyText"/>
      </w:pPr>
      <w:r>
        <w:t xml:space="preserve">firefighterBuenos Aires, ArgentinaBuenos Aires, Argentina’s architectural diversity socio-economic disparities emergency services can evolve from reactive entities into proactive guardians of community health and safety.</w:t>
      </w:r>
    </w:p>
    <w:p>
      <w:pPr>
        <w:pStyle w:val="BodyText"/>
      </w:pPr>
      <w:r>
        <w:t xml:space="preserve">Future research should focus longitudinal studies on career longevity among</w:t>
      </w:r>
      <w:r>
        <w:t xml:space="preserve"> </w:t>
      </w:r>
      <w:r>
        <w:rPr>
          <w:bCs/>
          <w:b/>
        </w:rPr>
        <w:t xml:space="preserve">firefighter</w:t>
      </w:r>
    </w:p>
    <w:p>
      <w:r>
        <w:pict>
          <v:rect style="width:0;height:1.5pt" o:hralign="center" o:hrstd="t" o:hr="t"/>
        </w:pict>
      </w:r>
    </w:p>
    <w:bookmarkEnd w:id="26"/>
    <w:bookmarkStart w:id="27" w:name="vii.-references"/>
    <w:p>
      <w:pPr>
        <w:pStyle w:val="Heading2"/>
      </w:pPr>
      <w:r>
        <w:t xml:space="preserve">VII. References</w:t>
      </w:r>
    </w:p>
    <w:p>
      <w:pPr>
        <w:pStyle w:val="FirstParagraph"/>
      </w:pPr>
      <w:r>
        <w:t xml:space="preserve">Garcia L., &amp; Rodriguez P. (2021). Urban Density and Emergency Response Times in Latin American Capitals Journal of South American Urban Studies 14(3), 45-67.</w:t>
      </w:r>
      <w:r>
        <w:br/>
      </w:r>
      <w:r>
        <w:t xml:space="preserve">Martinez S. (2019). Psychological Trauma and Coping Mechanisms Among First Responders in Argentina International Review of Psychiatry 32(2), 112-125.</w:t>
      </w:r>
      <w:r>
        <w:br/>
      </w:r>
      <w:r>
        <w:t xml:space="preserve">Buenos Aires Municipal Emergency Services Report (2023). Annual Statistical Overview of Fire Incidents and Response Metrics Government Printing Office Buenos Aires.</w:t>
      </w:r>
      <w:r>
        <w:br/>
      </w:r>
      <w:r>
        <w:t xml:space="preserve">Fernandez A. (2018). Architectural Heritage Preservation vs Modern Safety Standards in Historic Districts Urban Planning Review 9(1), 23-40.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Firefighter Operations in Argentina, Buenos Aires</dc:title>
  <dc:creator/>
  <dc:language>en</dc:language>
  <cp:keywords/>
  <dcterms:created xsi:type="dcterms:W3CDTF">2026-07-29T11:18:29Z</dcterms:created>
  <dcterms:modified xsi:type="dcterms:W3CDTF">2026-07-29T11:18:29Z</dcterms:modified>
</cp:coreProperties>
</file>

<file path=docProps/custom.xml><?xml version="1.0" encoding="utf-8"?>
<Properties xmlns="http://schemas.openxmlformats.org/officeDocument/2006/custom-properties" xmlns:vt="http://schemas.openxmlformats.org/officeDocument/2006/docPropsVTypes"/>
</file>