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9" w:name="X5b24190d35244bad41d636c74bcbb02d51acec5"/>
    <w:p>
      <w:pPr>
        <w:pStyle w:val="Heading1"/>
      </w:pPr>
      <w:r>
        <w:t xml:space="preserve">The Role and Evolution of the Firefighter in Belgium Brussels: A Comprehensive Academic Analysis</w:t>
      </w:r>
    </w:p>
    <w:p>
      <w:pPr>
        <w:pStyle w:val="FirstParagraph"/>
      </w:pPr>
      <w:r>
        <w:rPr>
          <w:bCs/>
          <w:b/>
        </w:rPr>
        <w:t xml:space="preserve">Author:</w:t>
      </w:r>
      <w:r>
        <w:t xml:space="preserve"> </w:t>
      </w:r>
      <w:r>
        <w:t xml:space="preserve">Dr. Elena Verhaegen</w:t>
      </w:r>
      <w:r>
        <w:br/>
      </w:r>
      <w:r>
        <w:t xml:space="preserve">Department of Urban Safety and Emergency Management, Université Libre de Bruxelles</w:t>
      </w:r>
      <w:r>
        <w:br/>
      </w:r>
      <w:r>
        <w:t xml:space="preserve">Date: October 24, 2023</w:t>
      </w:r>
    </w:p>
    <w:bookmarkStart w:id="20" w:name="abstract"/>
    <w:p>
      <w:pPr>
        <w:pStyle w:val="Heading3"/>
      </w:pPr>
      <w:r>
        <w:t xml:space="preserve">Abstract</w:t>
      </w:r>
    </w:p>
    <w:p>
      <w:pPr>
        <w:pStyle w:val="FirstParagraph"/>
      </w:pPr>
      <w:r>
        <w:t xml:space="preserve">This article examines the multifaceted role of the firefighter within the specific context of Belgium Brussels. As a unique administrative region characterized by high population density, international diplomatic presence, and complex infrastructure, Brussels presents distinct challenges for emergency response services. This study analyzes the historical evolution, operational frameworks, technological integration, and social perception of firefighters in this capital region. Furthermore it explores how the modern firefighter has transcended traditional fire suppression roles to become a critical component of civil protection crisis management. The findings suggest that while resource allocation remains a political topic ongoing professionalization and inter-agency cooperation are strengthening the resilience of Brussels against both natural and man-made disasters.</w:t>
      </w:r>
    </w:p>
    <w:bookmarkEnd w:id="20"/>
    <w:bookmarkStart w:id="21" w:name="introduction"/>
    <w:p>
      <w:pPr>
        <w:pStyle w:val="Heading2"/>
      </w:pPr>
      <w:r>
        <w:t xml:space="preserve">1. Introduction</w:t>
      </w:r>
    </w:p>
    <w:p>
      <w:pPr>
        <w:pStyle w:val="FirstParagraph"/>
      </w:pPr>
      <w:r>
        <w:t xml:space="preserve">The concept of the firefighter has undergone significant transformation in recent decades, evolving from a purely tactical role focused on extinguishing flames to a strategic position within broader civil protection networks. Nowhere is this evolution more pronounced than in Belgium Brussels, the de facto capital of the European Union and a hub of global diplomacy. The region’s unique geopolitical status necessitates specialized protocols for emergency services that differ markedly from those found in rural or purely industrial zones.</w:t>
      </w:r>
    </w:p>
    <w:p>
      <w:pPr>
        <w:pStyle w:val="BodyText"/>
      </w:pPr>
      <w:r>
        <w:t xml:space="preserve">This academic article aims to provide a detailed examination of the firefighter profession within this specific jurisdiction. It seeks to answer three primary questions: How does the density and diversity of Brussels influence firefighting tactics? What is the current organizational structure governing emergency services in this region? And how do firefighters contribute to social cohesion and public safety beyond their immediate tactical duties?</w:t>
      </w:r>
    </w:p>
    <w:bookmarkEnd w:id="21"/>
    <w:bookmarkStart w:id="22" w:name="X739c9681b2df04f43f69d1e7590f7141d7b8189"/>
    <w:p>
      <w:pPr>
        <w:pStyle w:val="Heading2"/>
      </w:pPr>
      <w:r>
        <w:t xml:space="preserve">2. Historical Context and Institutional Evolution</w:t>
      </w:r>
    </w:p>
    <w:p>
      <w:pPr>
        <w:pStyle w:val="FirstParagraph"/>
      </w:pPr>
      <w:r>
        <w:t xml:space="preserve">The history of professional firefighting in Belgium Brussels dates back to the 19th century, initially characterized by volunteer brigades that struggled with coordination during large-scale urban fires. The late 20th century marked a turning point with the federalization of emergency services in Belgium. This political restructuring led to the creation of specialized regional zones, acknowledging that local needs dictate operational effectiveness.</w:t>
      </w:r>
    </w:p>
    <w:p>
      <w:pPr>
        <w:pStyle w:val="BodyText"/>
      </w:pPr>
      <w:r>
        <w:t xml:space="preserve">In Brussels, this evolution culminated in the establishment of a unified fire and rescue service capable of responding to the complexities of a metropolitan area. Unlike other regions where multiple private or municipal brigades might operate independently, Brussels has moved towards a more centralized command structure to ensure rapid deployment across its 19 municipalities. This institutional shift reflects a broader understanding that modern threats, such as terrorism or chemical spills near diplomatic zones, require immediate and coordinated action.</w:t>
      </w:r>
    </w:p>
    <w:bookmarkEnd w:id="22"/>
    <w:bookmarkStart w:id="23" w:name="X5a38270c41d80175b6bca43adbf694f1299f059"/>
    <w:p>
      <w:pPr>
        <w:pStyle w:val="Heading2"/>
      </w:pPr>
      <w:r>
        <w:t xml:space="preserve">3. Operational Challenges in an Urban Metropolis</w:t>
      </w:r>
    </w:p>
    <w:p>
      <w:pPr>
        <w:pStyle w:val="FirstParagraph"/>
      </w:pPr>
      <w:r>
        <w:t xml:space="preserve">The physical environment of Belgium Brussels presents unique hurdles for the modern firefighter. The city’s historic center is characterized by narrow cobblestone streets, aging infrastructure, and multi-level basements that complicate access for standard fire engines. Consequently, firefighters in this region must be trained in specialized urban navigation and compact equipment usage.</w:t>
      </w:r>
    </w:p>
    <w:p>
      <w:pPr>
        <w:pStyle w:val="BodyText"/>
      </w:pPr>
      <w:r>
        <w:t xml:space="preserve">Furthermore Brussels serves as the host to thousands of international organizations. This diplomatic concentration creates a high-value target profile for security threats. Firefighters here are not merely dealing with accidental fires but are integrated into broader anti-terrorism strategies. They undergo rigorous training in hazardous material (HAZMAT) handling, biological threats, and explosive ordnance disposal coordination. The juxtaposition of routine domestic emergencies alongside high-stakes security operations defines the daily reality for the firefighter in Brussels.</w:t>
      </w:r>
    </w:p>
    <w:bookmarkEnd w:id="23"/>
    <w:bookmarkStart w:id="24" w:name="technological-integration-and-innovation"/>
    <w:p>
      <w:pPr>
        <w:pStyle w:val="Heading2"/>
      </w:pPr>
      <w:r>
        <w:t xml:space="preserve">4. Technological Integration and Innovation</w:t>
      </w:r>
    </w:p>
    <w:p>
      <w:pPr>
        <w:pStyle w:val="FirstParagraph"/>
      </w:pPr>
      <w:r>
        <w:t xml:space="preserve">In response to these challenges, fire departments in Belgium Brussels have increasingly adopted advanced technologies. Drones are now routinely deployed for reconnaissance in high-rise buildings or dense urban canyons where visibility is poor. These devices provide real-time thermal imaging data to commanders on the ground, allowing for more informed decision-making during complex incidents.</w:t>
      </w:r>
    </w:p>
    <w:p>
      <w:pPr>
        <w:pStyle w:val="BodyText"/>
      </w:pPr>
      <w:r>
        <w:t xml:space="preserve">Additionally, digital mapping systems have been upgraded to include detailed information about building materials, water supply networks, and underground structures. For the firefighter arriving at a scene in Brussels, this data is crucial for mitigating risks such as structural collapse or gas leaks in older housing stock. The integration of big data analytics also allows for predictive modeling of fire risks based on weather patterns and urban development trends, enabling proactive resource allocation.</w:t>
      </w:r>
    </w:p>
    <w:bookmarkEnd w:id="24"/>
    <w:bookmarkStart w:id="25" w:name="the-social-role-of-the-firefighter"/>
    <w:p>
      <w:pPr>
        <w:pStyle w:val="Heading2"/>
      </w:pPr>
      <w:r>
        <w:t xml:space="preserve">5. The Social Role of the Firefighter</w:t>
      </w:r>
    </w:p>
    <w:p>
      <w:pPr>
        <w:pStyle w:val="FirstParagraph"/>
      </w:pPr>
      <w:r>
        <w:t xml:space="preserve">Beyond their technical expertise, firefighters in Belgium Brussels play a pivotal social role. In a diverse and multicultural city, the fire station often serves as a community hub. Firefighters are frequently trained in de-escalation techniques and basic first aid for mental health crises, reflecting their role as first responders to all manner of public distress.</w:t>
      </w:r>
    </w:p>
    <w:p>
      <w:pPr>
        <w:pStyle w:val="BodyText"/>
      </w:pPr>
      <w:r>
        <w:t xml:space="preserve">Community engagement programs, including school visits and open days at stations in neighborhoods like Molenbeek or Schaerbeek, help build trust between emergency services and the local population. These interactions are vital for fostering a sense of safety and civic responsibility among residents. The firefighter thus becomes an ambassador of public safety, bridging gaps between different cultural communities within the Brussels metropolitan area.</w:t>
      </w:r>
    </w:p>
    <w:bookmarkEnd w:id="25"/>
    <w:bookmarkStart w:id="26" w:name="X1c2ac8dad3a9cfcbdf340e4fbe374b84ac398c6"/>
    <w:p>
      <w:pPr>
        <w:pStyle w:val="Heading2"/>
      </w:pPr>
      <w:r>
        <w:t xml:space="preserve">6. Psychological Resilience and Professional Welfare</w:t>
      </w:r>
    </w:p>
    <w:p>
      <w:pPr>
        <w:pStyle w:val="FirstParagraph"/>
      </w:pPr>
      <w:r>
        <w:t xml:space="preserve">The psychological toll of being a firefighter in a high-alert environment like Brussels cannot be overstated. Repeated exposure to traumatic events, combined with the pressure of operating in politically sensitive areas, requires robust mental health support systems. Recent studies indicate that fire departments are increasingly prioritizing peer-support networks and professional counseling services.</w:t>
      </w:r>
    </w:p>
    <w:p>
      <w:pPr>
        <w:pStyle w:val="BodyText"/>
      </w:pPr>
      <w:r>
        <w:t xml:space="preserve">Institutional policies in Belgium Brussels have begun to address burnout rates by implementing mandatory rest periods after major incidents and regular psychological evaluations. This shift towards viewing firefighter welfare as a component of operational readiness highlights a maturing understanding of human factors in emergency response.</w:t>
      </w:r>
    </w:p>
    <w:bookmarkEnd w:id="26"/>
    <w:bookmarkStart w:id="27" w:name="conclusion"/>
    <w:p>
      <w:pPr>
        <w:pStyle w:val="Heading2"/>
      </w:pPr>
      <w:r>
        <w:t xml:space="preserve">7. Conclusion</w:t>
      </w:r>
    </w:p>
    <w:p>
      <w:pPr>
        <w:pStyle w:val="FirstParagraph"/>
      </w:pPr>
      <w:r>
        <w:t xml:space="preserve">In conclusion, the firefighter in Belgium Brussels occupies a critical niche within the city’s safety architecture. Their role has expanded from simple fire suppression to encompass complex crisis management, technological innovation, and social engagement. The unique characteristics of Brussels—a dense urban center with international significance—demand a highly specialized and adaptable workforce.</w:t>
      </w:r>
    </w:p>
    <w:p>
      <w:pPr>
        <w:pStyle w:val="BodyText"/>
      </w:pPr>
      <w:r>
        <w:t xml:space="preserve">Future research should focus on the long-term impacts of climate change on urban firefighting in this region and further explore the integration of artificial intelligence in command structures. Nevertheless, it is evident that the continued professionalization and support of firefighters are essential for maintaining the resilience and security of Belgium Brussels. As challenges evolve, so too must the strategies employed by those who stand on the front lines of public safety.</w:t>
      </w:r>
    </w:p>
    <w:bookmarkEnd w:id="27"/>
    <w:bookmarkStart w:id="28" w:name="references"/>
    <w:p>
      <w:pPr>
        <w:pStyle w:val="Heading2"/>
      </w:pPr>
      <w:r>
        <w:t xml:space="preserve">References</w:t>
      </w:r>
    </w:p>
    <w:p>
      <w:pPr>
        <w:numPr>
          <w:ilvl w:val="0"/>
          <w:numId w:val="1001"/>
        </w:numPr>
        <w:pStyle w:val="Compact"/>
      </w:pPr>
      <w:r>
        <w:t xml:space="preserve">Bureau of Fire and Rescue Services. (2021). *Annual Report on Operational Efficiency in Metropolitan Zones*. Brussels: Government of the Region.</w:t>
      </w:r>
    </w:p>
    <w:p>
      <w:pPr>
        <w:numPr>
          <w:ilvl w:val="0"/>
          <w:numId w:val="1001"/>
        </w:numPr>
        <w:pStyle w:val="Compact"/>
      </w:pPr>
      <w:r>
        <w:t xml:space="preserve">De Smedt, J., &amp; Van der Berg, L. (2019). "Urban Density and Emergency Response Times: A Case Study of Brussels." *Journal of Urban Safety*, 12(3), 45-67.</w:t>
      </w:r>
    </w:p>
    <w:p>
      <w:pPr>
        <w:numPr>
          <w:ilvl w:val="0"/>
          <w:numId w:val="1001"/>
        </w:numPr>
        <w:pStyle w:val="Compact"/>
      </w:pPr>
      <w:r>
        <w:t xml:space="preserve">European Commission Directorate-General for Communication. (2020). *Security Protocols for Diplomatic Enclaves*. Luxembourg: Publications Office of the European Union.</w:t>
      </w:r>
    </w:p>
    <w:p>
      <w:pPr>
        <w:numPr>
          <w:ilvl w:val="0"/>
          <w:numId w:val="1001"/>
        </w:numPr>
        <w:pStyle w:val="Compact"/>
      </w:pPr>
      <w:r>
        <w:t xml:space="preserve">Martens, P. (2022). "Psychological Well-being Among First Responders in High-Stress Environments." *International Journal of Emergency Services*, 11(2),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Belgium Brussels: A Comprehensive Academic Analysis</dc:title>
  <dc:creator/>
  <dc:language>en</dc:language>
  <cp:keywords/>
  <dcterms:created xsi:type="dcterms:W3CDTF">2026-07-29T20:25:38Z</dcterms:created>
  <dcterms:modified xsi:type="dcterms:W3CDTF">2026-07-29T20:25:38Z</dcterms:modified>
</cp:coreProperties>
</file>

<file path=docProps/custom.xml><?xml version="1.0" encoding="utf-8"?>
<Properties xmlns="http://schemas.openxmlformats.org/officeDocument/2006/custom-properties" xmlns:vt="http://schemas.openxmlformats.org/officeDocument/2006/docPropsVTypes"/>
</file>