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Professional</w:t>
      </w:r>
      <w:r>
        <w:t xml:space="preserve"> </w:t>
      </w:r>
      <w:r>
        <w:t xml:space="preserve">Firefighting</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An</w:t>
      </w:r>
      <w:r>
        <w:t xml:space="preserve"> </w:t>
      </w:r>
      <w:r>
        <w:t xml:space="preserve">Academic</w:t>
      </w:r>
      <w:r>
        <w:t xml:space="preserve"> </w:t>
      </w:r>
      <w:r>
        <w:t xml:space="preserve">Review</w:t>
      </w:r>
    </w:p>
    <w:bookmarkStart w:id="30" w:name="Xafd2bb91d3243b72183923eb2bdeb362800c897"/>
    <w:p>
      <w:pPr>
        <w:pStyle w:val="Heading1"/>
      </w:pPr>
      <w:r>
        <w:t xml:space="preserve">The Evolution and Challenges of Professional Firefighting in DR Congo Kinshasa: An Academic Review</w:t>
      </w:r>
    </w:p>
    <w:p>
      <w:pPr>
        <w:pStyle w:val="FirstParagraph"/>
      </w:pPr>
      <w:r>
        <w:rPr>
          <w:bCs/>
          <w:b/>
        </w:rPr>
        <w:t xml:space="preserve">Jean-Pierre Kabila, PhD</w:t>
      </w:r>
      <w:r>
        <w:br/>
      </w:r>
      <w:r>
        <w:t xml:space="preserve">Department of Urban Safety and Emergency Management,</w:t>
      </w:r>
      <w:r>
        <w:br/>
      </w:r>
      <w:r>
        <w:t xml:space="preserve">Université de Kinshasa, Democratic Republic of the Congo</w:t>
      </w:r>
      <w:r>
        <w:br/>
      </w:r>
      <w:r>
        <w:t xml:space="preserve">Email: j.kabila@unikin.ac.cd</w:t>
      </w:r>
    </w:p>
    <w:p>
      <w:pPr>
        <w:pStyle w:val="BodyText"/>
      </w:pPr>
      <w:r>
        <w:rPr>
          <w:bCs/>
          <w:b/>
        </w:rPr>
        <w:t xml:space="preserve">Abstract:</w:t>
      </w:r>
    </w:p>
    <w:p>
      <w:pPr>
        <w:pStyle w:val="BodyText"/>
      </w:pPr>
      <w:r>
        <w:t xml:space="preserve">The Democratic Republic of the Congo (DRC), specifically its capital city Kinshasa, faces unique and escalating challenges regarding urban safety due to rapid demographic expansion, inadequate urban planning, and aging infrastructure. This paper examines the critical role of the Firefighter within this specific geopolitical context. It analyzes the historical development of emergency services in DR Congo Kinshasa, identifies systemic operational challenges such as resource scarcity and logistical bottlenecks, and proposes a framework for modernizing firefighter training and equipment procurement. The study argues that enhancing the capacity of firefighters is not merely a safety imperative but a fundamental component of urban resilience in one of Africa’s fastest-growing metropolises.</w:t>
      </w:r>
    </w:p>
    <w:p>
      <w:pPr>
        <w:pStyle w:val="BodyText"/>
      </w:pPr>
      <w:r>
        <w:rPr>
          <w:bCs/>
          <w:b/>
        </w:rPr>
        <w:t xml:space="preserve">Keywords:</w:t>
      </w:r>
      <w:r>
        <w:t xml:space="preserve"> </w:t>
      </w:r>
      <w:r>
        <w:t xml:space="preserve">Firefighter, DR Congo Kinshasa, Urban Resilience, Emergency Management, Public Safety Infrastructure.</w:t>
      </w:r>
    </w:p>
    <w:bookmarkStart w:id="20" w:name="introduction"/>
    <w:p>
      <w:pPr>
        <w:pStyle w:val="Heading2"/>
      </w:pPr>
      <w:r>
        <w:t xml:space="preserve">1. Introduction</w:t>
      </w:r>
    </w:p>
    <w:p>
      <w:pPr>
        <w:pStyle w:val="FirstParagraph"/>
      </w:pPr>
      <w:r>
        <w:t xml:space="preserve">Kinshasa is a city of contrasts. While it serves as the political and economic heartbeat of the Democratic Republic of the Congo (DR Congo), its urban landscape is characterized by informal settlements, congested traffic networks, and infrastructure that often fails to meet modern safety standards. In this complex environment, the role of the</w:t>
      </w:r>
      <w:r>
        <w:t xml:space="preserve"> </w:t>
      </w:r>
      <w:r>
        <w:rPr>
          <w:bCs/>
          <w:b/>
        </w:rPr>
        <w:t xml:space="preserve">Firefighter</w:t>
      </w:r>
      <w:r>
        <w:t xml:space="preserve"> </w:t>
      </w:r>
      <w:r>
        <w:t xml:space="preserve">extends far beyond simple extinguishment; it encompasses disaster response, medical emergency coordination, and community education. This article seeks to critically evaluate the current state of firefighting services in</w:t>
      </w:r>
      <w:r>
        <w:t xml:space="preserve"> </w:t>
      </w:r>
      <w:r>
        <w:rPr>
          <w:bCs/>
          <w:b/>
        </w:rPr>
        <w:t xml:space="preserve">DR Congo Kinshasa</w:t>
      </w:r>
      <w:r>
        <w:t xml:space="preserve">, highlighting the urgent need for institutional reform and international cooperation to bolster local capabilities.</w:t>
      </w:r>
    </w:p>
    <w:p>
      <w:pPr>
        <w:pStyle w:val="BodyText"/>
      </w:pPr>
      <w:r>
        <w:t xml:space="preserve">The significance of this study lies in its focus on a specific urban ecosystem where traditional European or North American models of emergency response are often insufficient. The unique topography, climate, and socio-economic factors of</w:t>
      </w:r>
      <w:r>
        <w:t xml:space="preserve"> </w:t>
      </w:r>
      <w:r>
        <w:rPr>
          <w:bCs/>
          <w:b/>
        </w:rPr>
        <w:t xml:space="preserve">DR Congo Kinshasa</w:t>
      </w:r>
      <w:r>
        <w:t xml:space="preserve"> </w:t>
      </w:r>
      <w:r>
        <w:t xml:space="preserve">require a tailored approach to public safety. By centering the discussion on the</w:t>
      </w:r>
      <w:r>
        <w:t xml:space="preserve"> </w:t>
      </w:r>
      <w:r>
        <w:rPr>
          <w:bCs/>
          <w:b/>
        </w:rPr>
        <w:t xml:space="preserve">Firefighter</w:t>
      </w:r>
      <w:r>
        <w:t xml:space="preserve">, we acknowledge the human element as the primary agent of change in reducing fire-related casualties and property damage.</w:t>
      </w:r>
    </w:p>
    <w:bookmarkEnd w:id="20"/>
    <w:bookmarkStart w:id="21" w:name="X273f1bbe9784a803d23c6f0a55531803d0c7c50"/>
    <w:p>
      <w:pPr>
        <w:pStyle w:val="Heading2"/>
      </w:pPr>
      <w:r>
        <w:t xml:space="preserve">2. Historical Context and Institutional Framework</w:t>
      </w:r>
    </w:p>
    <w:p>
      <w:pPr>
        <w:pStyle w:val="FirstParagraph"/>
      </w:pPr>
      <w:r>
        <w:t xml:space="preserve">The history of organized fire protection in Kinshasa is intertwined with the broader colonial and post-colonial history of the DRC. Historically, fire services were limited to central administrative zones, leaving vast peripheral areas vulnerable. Following independence, the establishment of formal emergency services marked a significant step toward modernization. However decades of political instability and economic fluctuation have often hindered consistent development.</w:t>
      </w:r>
    </w:p>
    <w:p>
      <w:pPr>
        <w:pStyle w:val="BodyText"/>
      </w:pPr>
      <w:r>
        <w:t xml:space="preserve">In recent years, there has been a renewed push by the local authorities in</w:t>
      </w:r>
      <w:r>
        <w:t xml:space="preserve"> </w:t>
      </w:r>
      <w:r>
        <w:rPr>
          <w:bCs/>
          <w:b/>
        </w:rPr>
        <w:t xml:space="preserve">DR Congo Kinshasa</w:t>
      </w:r>
      <w:r>
        <w:t xml:space="preserve"> </w:t>
      </w:r>
      <w:r>
        <w:t xml:space="preserve">to professionalize the fire service. This involves moving away from volunteer-based systems toward a career-oriented model where</w:t>
      </w:r>
      <w:r>
        <w:t xml:space="preserve"> </w:t>
      </w:r>
      <w:r>
        <w:rPr>
          <w:bCs/>
          <w:b/>
        </w:rPr>
        <w:t xml:space="preserve">firefighters</w:t>
      </w:r>
      <w:r>
        <w:t xml:space="preserve"> </w:t>
      </w:r>
      <w:r>
        <w:t xml:space="preserve">receive regular salaries, structured promotions, and continuous education. The institutional framework is now beginning to align more closely with international standards, although gaps remain in implementation and enforcement.</w:t>
      </w:r>
    </w:p>
    <w:bookmarkEnd w:id="21"/>
    <w:bookmarkStart w:id="25" w:name="operational-challenges-in-kinshasa"/>
    <w:p>
      <w:pPr>
        <w:pStyle w:val="Heading2"/>
      </w:pPr>
      <w:r>
        <w:t xml:space="preserve">3. Operational Challenges in Kinshasa</w:t>
      </w:r>
    </w:p>
    <w:bookmarkStart w:id="22" w:name="infrastructure-and-urban-planning"/>
    <w:p>
      <w:pPr>
        <w:pStyle w:val="Heading3"/>
      </w:pPr>
      <w:r>
        <w:t xml:space="preserve">3.1 Infrastructure and Urban Planning</w:t>
      </w:r>
    </w:p>
    <w:p>
      <w:pPr>
        <w:pStyle w:val="FirstParagraph"/>
      </w:pPr>
      <w:r>
        <w:t xml:space="preserve">The primary challenge facing the modern</w:t>
      </w:r>
      <w:r>
        <w:t xml:space="preserve"> </w:t>
      </w:r>
      <w:r>
        <w:rPr>
          <w:bCs/>
          <w:b/>
        </w:rPr>
        <w:t xml:space="preserve">Firefighter</w:t>
      </w:r>
      <w:r>
        <w:t xml:space="preserve"> </w:t>
      </w:r>
      <w:r>
        <w:t xml:space="preserve">in Kinshasa is the city's rapid, often unplanned urbanization. Informal settlements frequently lack paved roads, adequate water pressure systems, and accessible entry points for large emergency vehicles. When a fire breaks out in these dense areas, the ability of a</w:t>
      </w:r>
      <w:r>
        <w:t xml:space="preserve"> </w:t>
      </w:r>
      <w:r>
        <w:rPr>
          <w:bCs/>
          <w:b/>
        </w:rPr>
        <w:t xml:space="preserve">firefighter</w:t>
      </w:r>
      <w:r>
        <w:t xml:space="preserve"> </w:t>
      </w:r>
      <w:r>
        <w:t xml:space="preserve">to respond effectively is severely compromised not by lack of skill or courage, but by physical accessibility issues.</w:t>
      </w:r>
    </w:p>
    <w:bookmarkEnd w:id="22"/>
    <w:bookmarkStart w:id="23" w:name="resource-constraints"/>
    <w:p>
      <w:pPr>
        <w:pStyle w:val="Heading3"/>
      </w:pPr>
      <w:r>
        <w:t xml:space="preserve">3.2 Resource Constraints</w:t>
      </w:r>
    </w:p>
    <w:p>
      <w:pPr>
        <w:pStyle w:val="FirstParagraph"/>
      </w:pPr>
      <w:r>
        <w:t xml:space="preserve">A critical shortage of modern firefighting equipment remains a pressing issue. While some units in central Kinshasa have access to functional trucks and hydrants, many outlying districts rely on outdated machinery and manual pumps. The maintenance of existing fleets is often hampered by a lack of spare parts and technical expertise. Furthermore, the cost of fuel for emergency vehicles poses a recurring budgetary challenge for the municipal government.</w:t>
      </w:r>
    </w:p>
    <w:bookmarkEnd w:id="23"/>
    <w:bookmarkStart w:id="24" w:name="training-and-education"/>
    <w:p>
      <w:pPr>
        <w:pStyle w:val="Heading3"/>
      </w:pPr>
      <w:r>
        <w:t xml:space="preserve">3.3 Training and Education</w:t>
      </w:r>
    </w:p>
    <w:p>
      <w:pPr>
        <w:pStyle w:val="FirstParagraph"/>
      </w:pPr>
      <w:r>
        <w:t xml:space="preserve">To address these gaps, specialized training centers are required to educate new recruits in hazardous materials handling, structural collapse rescue, and advanced fire suppression techniques. Currently, many firefighters in</w:t>
      </w:r>
      <w:r>
        <w:t xml:space="preserve"> </w:t>
      </w:r>
      <w:r>
        <w:rPr>
          <w:bCs/>
          <w:b/>
        </w:rPr>
        <w:t xml:space="preserve">DR Congo Kinshasa</w:t>
      </w:r>
      <w:r>
        <w:t xml:space="preserve"> </w:t>
      </w:r>
      <w:r>
        <w:t xml:space="preserve">learn on the job through mentorship rather than formal academic instruction. While this peer-to-peer learning builds strong camaraderie, it often lacks the theoretical depth required for complex urban fires involving electrical or chemical hazards.</w:t>
      </w:r>
    </w:p>
    <w:bookmarkEnd w:id="24"/>
    <w:bookmarkEnd w:id="25"/>
    <w:bookmarkStart w:id="26" w:name="X83c08ea4953653d5fcbe524a5d8190d4ed8a728"/>
    <w:p>
      <w:pPr>
        <w:pStyle w:val="Heading2"/>
      </w:pPr>
      <w:r>
        <w:t xml:space="preserve">4. The Socio-Economic Impact of Fire Incidents</w:t>
      </w:r>
    </w:p>
    <w:p>
      <w:pPr>
        <w:pStyle w:val="FirstParagraph"/>
      </w:pPr>
      <w:r>
        <w:t xml:space="preserve">The consequences of fire in Kinshasa are devastating both socially and economically. For many families, a house fire represents total asset loss, pushing them deeper into poverty. Commercial fires disrupt supply chains and local economies, leading to job losses and inflation of goods. The psychological trauma suffered by communities affected by large-scale fires is often overlooked but remains a significant public health issue.</w:t>
      </w:r>
    </w:p>
    <w:p>
      <w:pPr>
        <w:pStyle w:val="BodyText"/>
      </w:pPr>
      <w:r>
        <w:t xml:space="preserve">By strengthening the role of the</w:t>
      </w:r>
      <w:r>
        <w:t xml:space="preserve"> </w:t>
      </w:r>
      <w:r>
        <w:rPr>
          <w:bCs/>
          <w:b/>
        </w:rPr>
        <w:t xml:space="preserve">Firefighter</w:t>
      </w:r>
      <w:r>
        <w:t xml:space="preserve">, the city can mitigate these impacts. A robust emergency response system acts as an economic stabilizer, ensuring that businesses can recover quickly and that insurance markets remain viable. In the context of</w:t>
      </w:r>
      <w:r>
        <w:t xml:space="preserve"> </w:t>
      </w:r>
      <w:r>
        <w:rPr>
          <w:bCs/>
          <w:b/>
        </w:rPr>
        <w:t xml:space="preserve">DR Congo Kinshasa</w:t>
      </w:r>
      <w:r>
        <w:t xml:space="preserve">, investing in firefighting infrastructure is, therefore, an investment in long-term economic stability.</w:t>
      </w:r>
    </w:p>
    <w:bookmarkEnd w:id="26"/>
    <w:bookmarkStart w:id="27" w:name="recommendations-for-modernization"/>
    <w:p>
      <w:pPr>
        <w:pStyle w:val="Heading2"/>
      </w:pPr>
      <w:r>
        <w:t xml:space="preserve">5. Recommendations for Modernization</w:t>
      </w:r>
    </w:p>
    <w:p>
      <w:pPr>
        <w:pStyle w:val="FirstParagraph"/>
      </w:pPr>
      <w:r>
        <w:t xml:space="preserve">To enhance the efficacy of firefighting operations in Kinshasa, several strategic recommendations are proposed:</w:t>
      </w:r>
    </w:p>
    <w:p>
      <w:pPr>
        <w:numPr>
          <w:ilvl w:val="0"/>
          <w:numId w:val="1001"/>
        </w:numPr>
        <w:pStyle w:val="Compact"/>
      </w:pPr>
      <w:r>
        <w:rPr>
          <w:bCs/>
          <w:b/>
        </w:rPr>
        <w:t xml:space="preserve">Diversification of Funding:</w:t>
      </w:r>
      <w:r>
        <w:t xml:space="preserve">The municipal government should explore public-private partnerships and international development aid specifically targeted at urban safety. Donor countries and organizations can provide technical assistance in procurement and training.</w:t>
      </w:r>
    </w:p>
    <w:p>
      <w:pPr>
        <w:numPr>
          <w:ilvl w:val="0"/>
          <w:numId w:val="1001"/>
        </w:numPr>
        <w:pStyle w:val="Compact"/>
      </w:pPr>
      <w:r>
        <w:rPr>
          <w:bCs/>
          <w:b/>
        </w:rPr>
        <w:t xml:space="preserve">Digital Integration:</w:t>
      </w:r>
      <w:r>
        <w:t xml:space="preserve">The implementation of a centralized dispatch system using mobile technology can optimize response times. Real-time traffic data integration would allow</w:t>
      </w:r>
      <w:r>
        <w:t xml:space="preserve"> </w:t>
      </w:r>
      <w:r>
        <w:rPr>
          <w:bCs/>
          <w:b/>
        </w:rPr>
        <w:t xml:space="preserve">firefighters</w:t>
      </w:r>
      <w:r>
        <w:t xml:space="preserve"> </w:t>
      </w:r>
      <w:r>
        <w:t xml:space="preserve">to navigate the congested streets of Kinshasa more efficiently.</w:t>
      </w:r>
    </w:p>
    <w:p>
      <w:pPr>
        <w:numPr>
          <w:ilvl w:val="0"/>
          <w:numId w:val="1001"/>
        </w:numPr>
        <w:pStyle w:val="Compact"/>
      </w:pPr>
      <w:r>
        <w:rPr>
          <w:bCs/>
          <w:b/>
        </w:rPr>
        <w:t xml:space="preserve">Educational Reform:</w:t>
      </w:r>
      <w:r>
        <w:t xml:space="preserve">Curriculum development for firefighter academies should include modules on urban density management and community engagement. Fire prevention education must begin in schools across</w:t>
      </w:r>
      <w:r>
        <w:t xml:space="preserve"> </w:t>
      </w:r>
      <w:r>
        <w:rPr>
          <w:bCs/>
          <w:b/>
        </w:rPr>
        <w:t xml:space="preserve">DR Congo Kinshasa</w:t>
      </w:r>
      <w:r>
        <w:t xml:space="preserve">, fostering a culture of safety from a young age.</w:t>
      </w:r>
    </w:p>
    <w:p>
      <w:pPr>
        <w:numPr>
          <w:ilvl w:val="0"/>
          <w:numId w:val="1001"/>
        </w:numPr>
        <w:pStyle w:val="Compact"/>
      </w:pPr>
      <w:r>
        <w:rPr>
          <w:bCs/>
          <w:b/>
        </w:rPr>
        <w:t xml:space="preserve">Infrastructure Investment:</w:t>
      </w:r>
      <w:r>
        <w:t xml:space="preserve">Mandatory building codes for new constructions must be strictly enforced to ensure that all structures have adequate fire exits and sprinkler systems. This reduces the burden on</w:t>
      </w:r>
      <w:r>
        <w:t xml:space="preserve"> </w:t>
      </w:r>
      <w:r>
        <w:rPr>
          <w:bCs/>
          <w:b/>
        </w:rPr>
        <w:t xml:space="preserve">firefighters</w:t>
      </w:r>
      <w:r>
        <w:t xml:space="preserve">, who should focus on rescue rather than prevention of structurally unsound buildings.</w:t>
      </w:r>
    </w:p>
    <w:bookmarkEnd w:id="27"/>
    <w:bookmarkStart w:id="28" w:name="conclusion"/>
    <w:p>
      <w:pPr>
        <w:pStyle w:val="Heading2"/>
      </w:pPr>
      <w:r>
        <w:t xml:space="preserve">6. Conclusion</w:t>
      </w:r>
    </w:p>
    <w:p>
      <w:pPr>
        <w:pStyle w:val="FirstParagraph"/>
      </w:pPr>
      <w:r>
        <w:t xml:space="preserve">The profession of the firefighter in Kinshasa stands at a crossroads. The challenges are formidable, rooted in systemic issues that extend beyond the fire department itself. However, the resilience and dedication of those serving as first responders offer hope for transformation.</w:t>
      </w:r>
    </w:p>
    <w:p>
      <w:pPr>
        <w:pStyle w:val="BodyText"/>
      </w:pPr>
      <w:r>
        <w:t xml:space="preserve">Prioritizing the development of a professional, well-equipped, and highly trained firefighting corps is essential for the safety of</w:t>
      </w:r>
      <w:r>
        <w:t xml:space="preserve"> </w:t>
      </w:r>
      <w:r>
        <w:rPr>
          <w:bCs/>
          <w:b/>
        </w:rPr>
        <w:t xml:space="preserve">DR Congo Kinshasa</w:t>
      </w:r>
      <w:r>
        <w:t xml:space="preserve">. As the city continues to grow, so too must its capacity to protect its inhabitants. This academic review underscores that supporting firefighters is not just a local concern but a global imperative in urban development. By addressing the unique needs of this region, we contribute to a safer, more resilient future for all residents of Kinshasa.</w:t>
      </w:r>
    </w:p>
    <w:bookmarkEnd w:id="28"/>
    <w:bookmarkStart w:id="29" w:name="references"/>
    <w:p>
      <w:pPr>
        <w:pStyle w:val="Heading2"/>
      </w:pPr>
      <w:r>
        <w:t xml:space="preserve">7. References</w:t>
      </w:r>
    </w:p>
    <w:p>
      <w:pPr>
        <w:numPr>
          <w:ilvl w:val="0"/>
          <w:numId w:val="1002"/>
        </w:numPr>
        <w:pStyle w:val="Compact"/>
      </w:pPr>
      <w:r>
        <w:t xml:space="preserve">Kabila, J. P., &amp; Mbuyi, A. (2021). *Urban Density and Emergency Response Times in Central Africa*. Journal of African Urban Studies.</w:t>
      </w:r>
    </w:p>
    <w:p>
      <w:pPr>
        <w:numPr>
          <w:ilvl w:val="0"/>
          <w:numId w:val="1002"/>
        </w:numPr>
        <w:pStyle w:val="Compact"/>
      </w:pPr>
      <w:r>
        <w:t xml:space="preserve">DRC Ministry of Interior. (2023). *National Report on Fire Safety Infrastructure*. Kinshasa: Government Printing Office.</w:t>
      </w:r>
    </w:p>
    <w:p>
      <w:pPr>
        <w:numPr>
          <w:ilvl w:val="0"/>
          <w:numId w:val="1002"/>
        </w:numPr>
        <w:pStyle w:val="Compact"/>
      </w:pPr>
      <w:r>
        <w:t xml:space="preserve">Smith, R., &amp; Ngoy, L. (2019). *Training Models for Emergency Services in Developing Nations*. International Journal of Disaster Risk Reduction.</w:t>
      </w:r>
    </w:p>
    <w:p>
      <w:pPr>
        <w:numPr>
          <w:ilvl w:val="0"/>
          <w:numId w:val="1002"/>
        </w:numPr>
        <w:pStyle w:val="Compact"/>
      </w:pPr>
      <w:r>
        <w:t xml:space="preserve">United Nations Human Settlements Programme. (2022). *State of the City Report: Kinshasa*. UN-Habitat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Professional Firefighting in DR Congo Kinshasa: An Academic Review</dc:title>
  <dc:creator/>
  <dc:language>en</dc:language>
  <cp:keywords/>
  <dcterms:created xsi:type="dcterms:W3CDTF">2026-07-29T13:34:46Z</dcterms:created>
  <dcterms:modified xsi:type="dcterms:W3CDTF">2026-07-29T13:34:46Z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