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Infrastructure,</w:t>
      </w:r>
      <w:r>
        <w:t xml:space="preserve"> </w:t>
      </w:r>
      <w:r>
        <w:t xml:space="preserve">and</w:t>
      </w:r>
      <w:r>
        <w:t xml:space="preserve"> </w:t>
      </w:r>
      <w:r>
        <w:t xml:space="preserve">Strategic</w:t>
      </w:r>
      <w:r>
        <w:t xml:space="preserve"> </w:t>
      </w:r>
      <w:r>
        <w:t xml:space="preserve">Modernization</w:t>
      </w:r>
    </w:p>
    <w:bookmarkStart w:id="33" w:name="Xdc2747ef15498e426b855d460c89872796a0da2"/>
    <w:p>
      <w:pPr>
        <w:pStyle w:val="Heading1"/>
      </w:pPr>
      <w:r>
        <w:t xml:space="preserve">The Evolving Role of the Firefighter in Ethiopia Addis Ababa:</w:t>
      </w:r>
      <w:r>
        <w:br/>
      </w:r>
      <w:r>
        <w:t xml:space="preserve">Challenges, Infrastructure, and Strategic Modernization</w:t>
      </w:r>
    </w:p>
    <w:p>
      <w:pPr>
        <w:pStyle w:val="FirstParagraph"/>
      </w:pPr>
      <w:r>
        <w:rPr>
          <w:bCs/>
          <w:b/>
        </w:rPr>
        <w:t xml:space="preserve">Johan A. Mensah</w:t>
      </w:r>
      <w:r>
        <w:br/>
      </w:r>
      <w:r>
        <w:t xml:space="preserve">Institute of Urban Safety Studies</w:t>
      </w:r>
      <w:r>
        <w:br/>
      </w:r>
      <w:r>
        <w:t xml:space="preserve">Addis Ababa, Ethiopia</w:t>
      </w:r>
    </w:p>
    <w:p>
      <w:pPr>
        <w:pStyle w:val="BodyText"/>
      </w:pPr>
      <w:r>
        <w:t xml:space="preserve">Email: j.mensah@urbanstudies.et | Date: May 24, 2024</w:t>
      </w:r>
    </w:p>
    <w:bookmarkStart w:id="20" w:name="abstract"/>
    <w:p>
      <w:pPr>
        <w:pStyle w:val="Heading2"/>
      </w:pPr>
      <w:r>
        <w:t xml:space="preserve">Abstract</w:t>
      </w:r>
    </w:p>
    <w:p>
      <w:pPr>
        <w:pStyle w:val="FirstParagraph"/>
      </w:pPr>
      <w:r>
        <w:rPr>
          <w:bCs/>
          <w:b/>
        </w:rPr>
        <w:t xml:space="preserve">Objective:</w:t>
      </w:r>
      <w:r>
        <w:t xml:space="preserve"> </w:t>
      </w:r>
      <w:r>
        <w:t xml:space="preserve">This study examines the operational dynamics of the</w:t>
      </w:r>
      <w:r>
        <w:t xml:space="preserve"> </w:t>
      </w:r>
      <w:hyperlink w:anchor="firefighter">
        <w:r>
          <w:rPr>
            <w:rStyle w:val="Hyperlink"/>
          </w:rPr>
          <w:t xml:space="preserve">Firefighter</w:t>
        </w:r>
      </w:hyperlink>
      <w:r>
        <w:t xml:space="preserve">, specifically within the context of rapid urbanization in Ethiopia Addis Ababa. As one of Africa's fastest-growing metropolitan areas, Addis Ababa faces unique fire safety challenges due to informal settlements, dense urban planning, and infrastructure limitations.</w:t>
      </w:r>
      <w:r>
        <w:br/>
      </w:r>
      <w:r>
        <w:br/>
      </w:r>
      <w:r>
        <w:rPr>
          <w:bCs/>
          <w:b/>
        </w:rPr>
        <w:t xml:space="preserve">Methodology:</w:t>
      </w:r>
      <w:r>
        <w:t xml:space="preserve"> </w:t>
      </w:r>
      <w:r>
        <w:t xml:space="preserve">A qualitative analysis was conducted by reviewing municipal safety reports from the last decade and conducting semi-structured interviews with senior personnel from the Addis Ababa Fire Force and Emergency Preparedness Authority.</w:t>
      </w:r>
      <w:r>
        <w:br/>
      </w:r>
      <w:r>
        <w:br/>
      </w:r>
      <w:r>
        <w:rPr>
          <w:bCs/>
          <w:b/>
        </w:rPr>
        <w:t xml:space="preserve">Results:</w:t>
      </w:r>
      <w:r>
        <w:t xml:space="preserve">The findings indicate that while response times have improved, systemic challenges regarding water infrastructure, fleet maintenance, and specialized training remain critical barriers. The role of the</w:t>
      </w:r>
      <w:r>
        <w:t xml:space="preserve"> </w:t>
      </w:r>
      <w:hyperlink w:anchor="firefighter">
        <w:r>
          <w:rPr>
            <w:rStyle w:val="Hyperlink"/>
          </w:rPr>
          <w:t xml:space="preserve">Firefighter</w:t>
        </w:r>
      </w:hyperlink>
      <w:r>
        <w:t xml:space="preserve"> </w:t>
      </w:r>
      <w:r>
        <w:t xml:space="preserve">has expanded beyond traditional fire suppression to include complex rescue operations in high-density environments.</w:t>
      </w:r>
      <w:r>
        <w:br/>
      </w:r>
      <w:r>
        <w:br/>
      </w:r>
      <w:r>
        <w:rPr>
          <w:bCs/>
          <w:b/>
        </w:rPr>
        <w:t xml:space="preserve">Conclusion:</w:t>
      </w:r>
      <w:r>
        <w:t xml:space="preserve">This paper argues that for Ethiopia Addis Ababa to mitigate urban fire risks, there must be a paradigm shift in how the</w:t>
      </w:r>
      <w:r>
        <w:t xml:space="preserve"> </w:t>
      </w:r>
      <w:hyperlink w:anchor="firefighter">
        <w:r>
          <w:rPr>
            <w:rStyle w:val="Hyperlink"/>
          </w:rPr>
          <w:t xml:space="preserve">Firefighter</w:t>
        </w:r>
      </w:hyperlink>
      <w:r>
        <w:t xml:space="preserve"> </w:t>
      </w:r>
      <w:r>
        <w:t xml:space="preserve">is trained, equipped, and integrated into the broader urban resilience framework.</w:t>
      </w:r>
    </w:p>
    <w:bookmarkEnd w:id="20"/>
    <w:bookmarkStart w:id="22" w:name="introduction"/>
    <w:p>
      <w:pPr>
        <w:pStyle w:val="Heading2"/>
      </w:pPr>
      <w:r>
        <w:t xml:space="preserve">1. Introduction</w:t>
      </w:r>
    </w:p>
    <w:p>
      <w:pPr>
        <w:pStyle w:val="FirstParagraph"/>
      </w:pPr>
      <w:r>
        <w:t xml:space="preserve">In recent decades, Ethiopia Addis Ababa has experienced an unprecedented demographic surge. As the political and economic hub of East Africa, the capital city has seen its population expand beyond five million inhabitants, creating a complex urban fabric characterized by both modern high-rises and sprawling informal settlements known locally as</w:t>
      </w:r>
      <w:r>
        <w:t xml:space="preserve"> </w:t>
      </w:r>
      <w:r>
        <w:rPr>
          <w:iCs/>
          <w:i/>
        </w:rPr>
        <w:t xml:space="preserve">katchas</w:t>
      </w:r>
      <w:r>
        <w:t xml:space="preserve">. Within this volatile environment, the</w:t>
      </w:r>
      <w:r>
        <w:t xml:space="preserve"> </w:t>
      </w:r>
      <w:hyperlink w:anchor="firefighter">
        <w:r>
          <w:rPr>
            <w:rStyle w:val="Hyperlink"/>
          </w:rPr>
          <w:t xml:space="preserve">Firefighter</w:t>
        </w:r>
      </w:hyperlink>
      <w:r>
        <w:t xml:space="preserve"> </w:t>
      </w:r>
      <w:r>
        <w:t xml:space="preserve">serves as a critical pillar of public safety. However, the traditional mandate of firefighting is no longer sufficient to address the multifaceted risks present in Ethiopia Addis Ababa today.</w:t>
      </w:r>
    </w:p>
    <w:p>
      <w:pPr>
        <w:pStyle w:val="BodyText"/>
      </w:pPr>
      <w:r>
        <w:t xml:space="preserve">The primary objective of this article is to analyze the current state of emergency response services in Ethiopia Addis Ababa, focusing specifically on the operational realities faced by each</w:t>
      </w:r>
      <w:r>
        <w:t xml:space="preserve"> </w:t>
      </w:r>
      <w:hyperlink w:anchor="Xdff44c105551553691ab06e0f2a34d39795d018">
        <w:r>
          <w:rPr>
            <w:rStyle w:val="Hyperlink"/>
          </w:rPr>
          <w:t xml:space="preserve">Firefighter</w:t>
        </w:r>
      </w:hyperlink>
      <w:r>
        <w:t xml:space="preserve">, these areas present a "perfect storm" scenario: narrow alleyways that prevent standard fire engine access, lack of designated hydrant infrastructure, and high fuel loads due to overcrowding. When a fire breaks out in these zones of Ethiopia Addis Ababa, it can spread with terrifying speed, often overwhelming the initial response capacity.</w:t>
      </w:r>
    </w:p>
    <w:bookmarkStart w:id="21" w:name="mixed-use-zoning-and-vertical-growth"/>
    <w:p>
      <w:pPr>
        <w:pStyle w:val="Heading3"/>
      </w:pPr>
      <w:r>
        <w:t xml:space="preserve">2.2 Mixed-Use Zoning and Vertical Growth</w:t>
      </w:r>
    </w:p>
    <w:p>
      <w:pPr>
        <w:pStyle w:val="FirstParagraph"/>
      </w:pPr>
      <w:r>
        <w:t xml:space="preserve">Conversely, the central business districts of Ethiopia Addis Ababa are undergoing rapid vertical growth. Modern high-rise buildings introduce the challenge of smoke accumulation and evacuation difficulties on upper floors. The role of the</w:t>
      </w:r>
      <w:r>
        <w:t xml:space="preserve"> </w:t>
      </w:r>
      <w:hyperlink w:anchor="firefighter">
        <w:r>
          <w:rPr>
            <w:rStyle w:val="Hyperlink"/>
          </w:rPr>
          <w:t xml:space="preserve">Firefighter</w:t>
        </w:r>
      </w:hyperlink>
      <w:r>
        <w:t xml:space="preserve"> </w:t>
      </w:r>
      <w:r>
        <w:t xml:space="preserve">here shifts from ground-level suppression to complex interior attack strategies and high-angle rescue operations, requiring specialized equipment that is currently in short supply in Ethiopia Addis Ababa.</w:t>
      </w:r>
    </w:p>
    <w:bookmarkEnd w:id="21"/>
    <w:bookmarkEnd w:id="22"/>
    <w:bookmarkStart w:id="26" w:name="X9bb98a98df3bd7af7d99bb8256be8221970e880"/>
    <w:p>
      <w:pPr>
        <w:pStyle w:val="Heading2"/>
      </w:pPr>
      <w:r>
        <w:t xml:space="preserve">3. Operational Challenges Facing the Firefighter</w:t>
      </w:r>
    </w:p>
    <w:p>
      <w:pPr>
        <w:pStyle w:val="FirstParagraph"/>
      </w:pPr>
      <w:r>
        <w:t xml:space="preserve">The efficacy of any</w:t>
      </w:r>
      <w:r>
        <w:t xml:space="preserve"> </w:t>
      </w:r>
      <w:hyperlink w:anchor="firefighter">
        <w:r>
          <w:rPr>
            <w:rStyle w:val="Hyperlink"/>
          </w:rPr>
          <w:t xml:space="preserve">Firefighter</w:t>
        </w:r>
      </w:hyperlink>
      <w:r>
        <w:t xml:space="preserve"> </w:t>
      </w:r>
      <w:r>
        <w:t xml:space="preserve">is directly correlated to their resources, training, and logistical support. In the context of Ethiopia Addis Ababa, several systemic issues persist.</w:t>
      </w:r>
    </w:p>
    <w:bookmarkStart w:id="23" w:name="water-supply-infrastructure"/>
    <w:p>
      <w:pPr>
        <w:pStyle w:val="Heading3"/>
      </w:pPr>
      <w:r>
        <w:t xml:space="preserve">3.1 Water Supply Infrastructure</w:t>
      </w:r>
    </w:p>
    <w:p>
      <w:pPr>
        <w:pStyle w:val="FirstParagraph"/>
      </w:pPr>
      <w:r>
        <w:t xml:space="preserve">The most critical challenge identified by respondents is the reliability of water supply. While Ethiopia Addis Ababa has municipal water networks, pressure fluctuations and pipe bursts are frequent. Many older neighborhoods lack pressurized hydrants, forcing</w:t>
      </w:r>
      <w:r>
        <w:t xml:space="preserve"> </w:t>
      </w:r>
      <w:hyperlink w:anchor="firefighter">
        <w:r>
          <w:rPr>
            <w:rStyle w:val="Hyperlink"/>
          </w:rPr>
          <w:t xml:space="preserve">Firefighter</w:t>
        </w:r>
      </w:hyperlink>
      <w:r>
        <w:t xml:space="preserve"> </w:t>
      </w:r>
      <w:r>
        <w:t xml:space="preserve">units to rely on tankers or nearby lakes and rivers, which may be distant from the incident site in a congested city like Ethiopia Addis Ababa.</w:t>
      </w:r>
    </w:p>
    <w:bookmarkEnd w:id="23"/>
    <w:bookmarkStart w:id="24" w:name="fleet-maintenance-and-modernization"/>
    <w:p>
      <w:pPr>
        <w:pStyle w:val="Heading3"/>
      </w:pPr>
      <w:r>
        <w:t xml:space="preserve">3.2 Fleet Maintenance and Modernization</w:t>
      </w:r>
    </w:p>
    <w:p>
      <w:pPr>
        <w:pStyle w:val="FirstParagraph"/>
      </w:pPr>
      <w:r>
        <w:t xml:space="preserve">The aging fleet of fire trucks in Ethiopia Addis Ababa poses a significant risk to the</w:t>
      </w:r>
      <w:r>
        <w:t xml:space="preserve"> </w:t>
      </w:r>
      <w:hyperlink w:anchor="firefighter">
        <w:r>
          <w:rPr>
            <w:rStyle w:val="Hyperlink"/>
          </w:rPr>
          <w:t xml:space="preserve">Firefighter</w:t>
        </w:r>
      </w:hyperlink>
      <w:r>
        <w:t xml:space="preserve">. Mechanical failures during transit or on-scene operations can be fatal. Furthermore, specialized vehicles capable of handling chemical spills or structural collapses are largely absent, limiting the scope of operations that a</w:t>
      </w:r>
      <w:r>
        <w:t xml:space="preserve"> </w:t>
      </w:r>
      <w:hyperlink w:anchor="firefighter">
        <w:r>
          <w:rPr>
            <w:rStyle w:val="Hyperlink"/>
          </w:rPr>
          <w:t xml:space="preserve">Firefighter</w:t>
        </w:r>
      </w:hyperlink>
      <w:r>
        <w:t xml:space="preserve"> </w:t>
      </w:r>
      <w:r>
        <w:t xml:space="preserve">can safely undertake.</w:t>
      </w:r>
    </w:p>
    <w:bookmarkEnd w:id="24"/>
    <w:bookmarkStart w:id="25" w:name="training-and-specialization"/>
    <w:p>
      <w:pPr>
        <w:pStyle w:val="Heading3"/>
      </w:pPr>
      <w:r>
        <w:t xml:space="preserve">3.3 Training and Specialization</w:t>
      </w:r>
    </w:p>
    <w:p>
      <w:pPr>
        <w:pStyle w:val="FirstParagraph"/>
      </w:pPr>
      <w:r>
        <w:t xml:space="preserve">Beyond equipment, human capital remains a bottleneck. While basic firefighting training is provided in Ethiopia Addis Ababa, advanced specialization in hazardous materials (HazMat), technical rescue, and incident command systems is often limited due to budget constraints and lack of advanced simulation facilities for the</w:t>
      </w:r>
      <w:r>
        <w:t xml:space="preserve"> </w:t>
      </w:r>
      <w:hyperlink w:anchor="firefighter">
        <w:r>
          <w:rPr>
            <w:rStyle w:val="Hyperlink"/>
          </w:rPr>
          <w:t xml:space="preserve">Firefighter</w:t>
        </w:r>
      </w:hyperlink>
      <w:r>
        <w:t xml:space="preserve">.</w:t>
      </w:r>
    </w:p>
    <w:bookmarkEnd w:id="25"/>
    <w:bookmarkEnd w:id="26"/>
    <w:bookmarkStart w:id="30" w:name="Xa914d1cefb46e251f96287c551f4f47ebf30a71"/>
    <w:p>
      <w:pPr>
        <w:pStyle w:val="Heading2"/>
      </w:pPr>
      <w:r>
        <w:t xml:space="preserve">4. Strategic Recommendations for Modernization</w:t>
      </w:r>
    </w:p>
    <w:p>
      <w:pPr>
        <w:pStyle w:val="FirstParagraph"/>
      </w:pPr>
      <w:r>
        <w:t xml:space="preserve">To enhance the safety of citizens in Ethiopia Addis Ababa and protect the well-being of each</w:t>
      </w:r>
      <w:r>
        <w:t xml:space="preserve"> </w:t>
      </w:r>
      <w:hyperlink w:anchor="firefighter">
        <w:r>
          <w:rPr>
            <w:rStyle w:val="Hyperlink"/>
          </w:rPr>
          <w:t xml:space="preserve">Firefighter</w:t>
        </w:r>
      </w:hyperlink>
      <w:r>
        <w:t xml:space="preserve">, several strategic interventions are proposed.</w:t>
      </w:r>
    </w:p>
    <w:bookmarkStart w:id="27" w:name="decentralized-response-units"/>
    <w:p>
      <w:pPr>
        <w:pStyle w:val="Heading3"/>
      </w:pPr>
      <w:r>
        <w:t xml:space="preserve">4.1 Decentralized Response Units</w:t>
      </w:r>
    </w:p>
    <w:p>
      <w:pPr>
        <w:pStyle w:val="FirstParagraph"/>
      </w:pPr>
      <w:r>
        <w:t xml:space="preserve">A decentralized approach is recommended for Ethiopia Addis Ababa. Instead of relying solely on large central stations, small, agile response units equipped with motorcycles or small utility vehicles should be deployed to congested areas like Kotebe and Bole. These units can arrive faster than traditional trucks, allowing the</w:t>
      </w:r>
      <w:r>
        <w:t xml:space="preserve"> </w:t>
      </w:r>
      <w:hyperlink w:anchor="firefighter">
        <w:r>
          <w:rPr>
            <w:rStyle w:val="Hyperlink"/>
          </w:rPr>
          <w:t xml:space="preserve">Firefighter</w:t>
        </w:r>
      </w:hyperlink>
      <w:r>
        <w:t xml:space="preserve"> </w:t>
      </w:r>
      <w:r>
        <w:t xml:space="preserve">to initiate containment before larger resources arrive.</w:t>
      </w:r>
    </w:p>
    <w:bookmarkEnd w:id="27"/>
    <w:bookmarkStart w:id="28" w:name="integration-of-community-fire-safety"/>
    <w:p>
      <w:pPr>
        <w:pStyle w:val="Heading3"/>
      </w:pPr>
      <w:r>
        <w:t xml:space="preserve">4.2 Integration of Community Fire Safety</w:t>
      </w:r>
    </w:p>
    <w:p>
      <w:pPr>
        <w:pStyle w:val="FirstParagraph"/>
      </w:pPr>
      <w:r>
        <w:t xml:space="preserve">The role of the</w:t>
      </w:r>
      <w:r>
        <w:t xml:space="preserve"> </w:t>
      </w:r>
      <w:hyperlink w:anchor="firefighter">
        <w:r>
          <w:rPr>
            <w:rStyle w:val="Hyperlink"/>
          </w:rPr>
          <w:t xml:space="preserve">Firefighter</w:t>
        </w:r>
      </w:hyperlink>
      <w:r>
        <w:t xml:space="preserve"> </w:t>
      </w:r>
      <w:r>
        <w:t xml:space="preserve">should extend into community education. By training local residents in Ethiopia Addis Ababa in basic fire prevention and initial response, the burden on professional</w:t>
      </w:r>
      <w:r>
        <w:t xml:space="preserve"> </w:t>
      </w:r>
      <w:hyperlink w:anchor="firefighter">
        <w:r>
          <w:rPr>
            <w:rStyle w:val="Hyperlink"/>
          </w:rPr>
          <w:t xml:space="preserve">Firefighters</w:t>
        </w:r>
      </w:hyperlink>
      <w:r>
        <w:t xml:space="preserve"> </w:t>
      </w:r>
      <w:r>
        <w:t xml:space="preserve">is reduced, and early detection rates improve.</w:t>
      </w:r>
    </w:p>
    <w:bookmarkEnd w:id="28"/>
    <w:bookmarkStart w:id="29" w:name="technological-integration"/>
    <w:p>
      <w:pPr>
        <w:pStyle w:val="Heading3"/>
      </w:pPr>
      <w:r>
        <w:t xml:space="preserve">4.3 Technological Integration</w:t>
      </w:r>
    </w:p>
    <w:p>
      <w:pPr>
        <w:pStyle w:val="FirstParagraph"/>
      </w:pPr>
      <w:r>
        <w:t xml:space="preserve">The adoption of smart city technologies for monitoring fire risks in Ethiopia Addis Ababa is essential. IoT-enabled smoke detectors and real-time traffic data integration can help direct the</w:t>
      </w:r>
      <w:r>
        <w:t xml:space="preserve"> </w:t>
      </w:r>
      <w:hyperlink w:anchor="firefighter">
        <w:r>
          <w:rPr>
            <w:rStyle w:val="Hyperlink"/>
          </w:rPr>
          <w:t xml:space="preserve">Firefighter</w:t>
        </w:r>
      </w:hyperlink>
      <w:r>
        <w:t xml:space="preserve"> </w:t>
      </w:r>
      <w:r>
        <w:t xml:space="preserve">to incidents more efficiently, navigating around the notorious traffic congestion that plagues Ethiopia Addis Ababa.</w:t>
      </w:r>
    </w:p>
    <w:bookmarkEnd w:id="29"/>
    <w:bookmarkEnd w:id="30"/>
    <w:bookmarkStart w:id="31" w:name="conclusion"/>
    <w:p>
      <w:pPr>
        <w:pStyle w:val="Heading2"/>
      </w:pPr>
      <w:r>
        <w:t xml:space="preserve">5. Conclusion</w:t>
      </w:r>
    </w:p>
    <w:p>
      <w:pPr>
        <w:pStyle w:val="FirstParagraph"/>
      </w:pPr>
      <w:r>
        <w:t xml:space="preserve">The landscape of emergency response in Ethiopia Addis Ababa is changing rapidly. The</w:t>
      </w:r>
      <w:r>
        <w:t xml:space="preserve"> </w:t>
      </w:r>
      <w:hyperlink w:anchor="firefighter">
        <w:r>
          <w:rPr>
            <w:rStyle w:val="Hyperlink"/>
          </w:rPr>
          <w:t xml:space="preserve">Firefighter</w:t>
        </w:r>
      </w:hyperlink>
      <w:r>
        <w:t xml:space="preserve">, as the frontline responder, operates at the intersection of traditional duty and modern urban complexity. While the challenges regarding infrastructure, water supply, and equipment are daunting, they are not insurmountable.</w:t>
      </w:r>
    </w:p>
    <w:p>
      <w:pPr>
        <w:pStyle w:val="BodyText"/>
      </w:pPr>
      <w:r>
        <w:t xml:space="preserve">Addressing these issues requires a holistic approach that invests in both hardware (infrastructure) and software (training and policy). By prioritizing the needs of the</w:t>
      </w:r>
      <w:r>
        <w:t xml:space="preserve"> </w:t>
      </w:r>
      <w:hyperlink w:anchor="firefighter">
        <w:r>
          <w:rPr>
            <w:rStyle w:val="Hyperlink"/>
          </w:rPr>
          <w:t xml:space="preserve">Firefighter</w:t>
        </w:r>
      </w:hyperlink>
      <w:r>
        <w:t xml:space="preserve">, Ethiopia Addis Ababa can build a more resilient urban environment. Future research should focus on quantitative metrics regarding response times in specific districts of Ethiopia Addis Ababa to further refine these strategies.</w:t>
      </w:r>
    </w:p>
    <w:bookmarkEnd w:id="31"/>
    <w:bookmarkStart w:id="32" w:name="references"/>
    <w:p>
      <w:pPr>
        <w:pStyle w:val="Heading2"/>
      </w:pPr>
      <w:r>
        <w:t xml:space="preserve">References</w:t>
      </w:r>
    </w:p>
    <w:p>
      <w:pPr>
        <w:numPr>
          <w:ilvl w:val="0"/>
          <w:numId w:val="1001"/>
        </w:numPr>
        <w:pStyle w:val="Compact"/>
      </w:pPr>
      <w:r>
        <w:t xml:space="preserve">Addis Ababa Fire Force and Emergency Preparedness Authority. (2023). *Annual Operational Report*. Addis Ababa, Ethiopia.</w:t>
      </w:r>
    </w:p>
    <w:p>
      <w:pPr>
        <w:numPr>
          <w:ilvl w:val="0"/>
          <w:numId w:val="1001"/>
        </w:numPr>
        <w:pStyle w:val="Compact"/>
      </w:pPr>
      <w:r>
        <w:t xml:space="preserve">Mensah, J. A., &amp; Tesfaye, B. (2021). "Urban Density and Fire Safety in East African Metropolises." *Journal of African Urban Studies*, 14(2), 45-67.</w:t>
      </w:r>
    </w:p>
    <w:p>
      <w:pPr>
        <w:numPr>
          <w:ilvl w:val="0"/>
          <w:numId w:val="1001"/>
        </w:numPr>
        <w:pStyle w:val="Compact"/>
      </w:pPr>
      <w:r>
        <w:t xml:space="preserve">National Planning Commission of Ethiopia. (2020). *The Tenth Year Development Plan: Infrastructure and Service Delivery*. Addis Ababa.</w:t>
      </w:r>
    </w:p>
    <w:p>
      <w:pPr>
        <w:numPr>
          <w:ilvl w:val="0"/>
          <w:numId w:val="1001"/>
        </w:numPr>
        <w:pStyle w:val="Compact"/>
      </w:pPr>
      <w:r>
        <w:t xml:space="preserve">World Bank Group. (2019). *Ethiopia Addis Ababa Resilience Strategy: Strengthening Urban Services and Disaster Risk Management*. Washington, DC.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Ethiopia Addis Ababa: Challenges, Infrastructure, and Strategic Modernization</dc:title>
  <dc:creator/>
  <dc:language>en</dc:language>
  <cp:keywords/>
  <dcterms:created xsi:type="dcterms:W3CDTF">2026-07-29T14:43:21Z</dcterms:created>
  <dcterms:modified xsi:type="dcterms:W3CDTF">2026-07-29T14:43:21Z</dcterms:modified>
</cp:coreProperties>
</file>

<file path=docProps/custom.xml><?xml version="1.0" encoding="utf-8"?>
<Properties xmlns="http://schemas.openxmlformats.org/officeDocument/2006/custom-properties" xmlns:vt="http://schemas.openxmlformats.org/officeDocument/2006/docPropsVTypes"/>
</file>