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Firefighter</w:t>
      </w:r>
      <w:r>
        <w:t xml:space="preserve"> </w:t>
      </w:r>
      <w:r>
        <w:t xml:space="preserve">Protocols</w:t>
      </w:r>
      <w:r>
        <w:t xml:space="preserve"> </w:t>
      </w:r>
      <w:r>
        <w:t xml:space="preserve">in</w:t>
      </w:r>
      <w:r>
        <w:t xml:space="preserve"> </w:t>
      </w:r>
      <w:r>
        <w:t xml:space="preserve">Marseille,</w:t>
      </w:r>
      <w:r>
        <w:t xml:space="preserve"> </w:t>
      </w:r>
      <w:r>
        <w:t xml:space="preserve">France</w:t>
      </w:r>
    </w:p>
    <w:p>
      <w:pPr>
        <w:pStyle w:val="FirstParagraph"/>
      </w:pPr>
      <w:r>
        <w:t xml:space="preserve">```html</w:t>
      </w:r>
    </w:p>
    <w:bookmarkStart w:id="29" w:name="Xe4dc14b6afc37fb11e7ef0b2e96206a63b54997"/>
    <w:p>
      <w:pPr>
        <w:pStyle w:val="Heading1"/>
      </w:pPr>
      <w:r>
        <w:t xml:space="preserve">The Evolution and Strategic Integration of Firefighter Protocols in Marseille, France</w:t>
      </w:r>
    </w:p>
    <w:p>
      <w:pPr>
        <w:pStyle w:val="FirstParagraph"/>
      </w:pPr>
      <w:r>
        <w:br/>
      </w:r>
    </w:p>
    <w:bookmarkStart w:id="20" w:name="Xb988b150148b28af1e70828c3ae8eb796dab804"/>
    <w:p>
      <w:pPr>
        <w:pStyle w:val="Heading3"/>
      </w:pPr>
      <w:r>
        <w:t xml:space="preserve">A Comprehensive Analysis of Emergency Response in Mediterranean Urban Environments</w:t>
      </w:r>
    </w:p>
    <w:p>
      <w:pPr>
        <w:pStyle w:val="FirstParagraph"/>
      </w:pPr>
      <w:r>
        <w:br/>
      </w:r>
    </w:p>
    <w:p>
      <w:pPr>
        <w:pStyle w:val="BodyText"/>
      </w:pPr>
      <w:r>
        <w:t xml:space="preserve">Dr. Jean-Luc Moreau</w:t>
      </w:r>
      <w:r>
        <w:br/>
      </w:r>
      <w:r>
        <w:t xml:space="preserve">Department of Urban Safety Studies, Aix-Marseille University</w:t>
      </w:r>
      <w:r>
        <w:br/>
      </w:r>
      <w:r>
        <w:rPr>
          <w:iCs/>
          <w:i/>
        </w:rPr>
        <w:t xml:space="preserve">Submitted for Publication in the International Journal of Civil Protection and Emergency Management</w:t>
      </w:r>
    </w:p>
    <w:p>
      <w:pPr>
        <w:pStyle w:val="BodyText"/>
      </w:pPr>
      <w:r>
        <w:br/>
      </w:r>
    </w:p>
    <w:bookmarkEnd w:id="20"/>
    <w:bookmarkStart w:id="21" w:name="abstract"/>
    <w:p>
      <w:pPr>
        <w:pStyle w:val="Heading2"/>
      </w:pPr>
      <w:r>
        <w:t xml:space="preserve">Abstract</w:t>
      </w:r>
    </w:p>
    <w:p>
      <w:pPr>
        <w:pStyle w:val="FirstParagraph"/>
      </w:pPr>
      <w:r>
        <w:t xml:space="preserve">This academic article examines the specialized role, operational challenges, and strategic adaptations of</w:t>
      </w:r>
      <w:r>
        <w:t xml:space="preserve"> </w:t>
      </w:r>
      <w:r>
        <w:rPr>
          <w:bCs/>
          <w:b/>
        </w:rPr>
        <w:t xml:space="preserve">Firefighter</w:t>
      </w:r>
      <w:r>
        <w:t xml:space="preserve"> </w:t>
      </w:r>
      <w:r>
        <w:t xml:space="preserve">units operating within Marseille,</w:t>
      </w:r>
      <w:r>
        <w:t xml:space="preserve"> </w:t>
      </w:r>
      <w:r>
        <w:rPr>
          <w:bCs/>
          <w:b/>
        </w:rPr>
        <w:t xml:space="preserve">France</w:t>
      </w:r>
      <w:r>
        <w:t xml:space="preserve">. As one of the largest port cities in Europe and a critical hub in</w:t>
      </w:r>
      <w:r>
        <w:t xml:space="preserve"> </w:t>
      </w:r>
      <w:r>
        <w:rPr>
          <w:bCs/>
          <w:b/>
        </w:rPr>
        <w:t xml:space="preserve">Marseille France's</w:t>
      </w:r>
      <w:r>
        <w:t xml:space="preserve">, urban infrastructure faces unique hazards ranging from industrial maritime risks to high-density residential fires. This study analyzes how municipal policies align with national French emergency standards while addressing local geographic and demographic pressures. By reviewing case studies from the past decade, this paper argues that the integration of advanced technological resources with rigorous training protocols has significantly enhanced public safety outcomes in</w:t>
      </w:r>
      <w:r>
        <w:t xml:space="preserve"> </w:t>
      </w:r>
      <w:r>
        <w:rPr>
          <w:bCs/>
          <w:b/>
        </w:rPr>
        <w:t xml:space="preserve">Marseille</w:t>
      </w:r>
      <w:r>
        <w:t xml:space="preserve">.</w:t>
      </w:r>
    </w:p>
    <w:bookmarkEnd w:id="21"/>
    <w:bookmarkStart w:id="22" w:name="introduction"/>
    <w:p>
      <w:pPr>
        <w:pStyle w:val="Heading2"/>
      </w:pPr>
      <w:r>
        <w:t xml:space="preserve">1. Introduction</w:t>
      </w:r>
    </w:p>
    <w:p>
      <w:pPr>
        <w:pStyle w:val="FirstParagraph"/>
      </w:pPr>
      <w:r>
        <w:t xml:space="preserve">The concept of modern emergency services has evolved dramatically over the last century, particularly in high-risk urban centers. In the context of</w:t>
      </w:r>
      <w:r>
        <w:t xml:space="preserve"> </w:t>
      </w:r>
      <w:r>
        <w:rPr>
          <w:bCs/>
          <w:b/>
        </w:rPr>
        <w:t xml:space="preserve">Marseille France's,</w:t>
      </w:r>
      <w:r>
        <w:rPr>
          <w:iCs/>
          <w:i/>
        </w:rPr>
        <w:t xml:space="preserve">,</w:t>
      </w:r>
      <w:r>
        <w:t xml:space="preserve">, the</w:t>
      </w:r>
      <w:r>
        <w:t xml:space="preserve"> </w:t>
      </w:r>
      <w:hyperlink w:anchor="footnote-1">
        <w:r>
          <w:rPr>
            <w:rStyle w:val="Hyperlink"/>
          </w:rPr>
          <w:t xml:space="preserve">municipal fire and rescue service</w:t>
        </w:r>
      </w:hyperlink>
      <w:r>
        <w:t xml:space="preserve">, known locally as Sapeurs-Pompiers, plays a pivotal role in maintaining public safety. Unlike rural firefighting efforts that may primarily focus on structure protection or forest management, the</w:t>
      </w:r>
      <w:r>
        <w:t xml:space="preserve"> </w:t>
      </w:r>
      <w:r>
        <w:rPr>
          <w:bCs/>
          <w:b/>
        </w:rPr>
        <w:t xml:space="preserve">Firefighter</w:t>
      </w:r>
      <w:r>
        <w:t xml:space="preserve"> </w:t>
      </w:r>
      <w:r>
        <w:t xml:space="preserve">corps in Marseille must navigate a complex matrix of industrial hazards, maritime accidents, and dense urban infrastructure.</w:t>
      </w:r>
    </w:p>
    <w:p>
      <w:pPr>
        <w:pStyle w:val="BodyText"/>
      </w:pPr>
      <w:r>
        <w:t xml:space="preserve">The unique geographic location of Marseille on the Mediterranean coast introduces variables not typically found in other major European capitals. The presence of a massive commercial port requires specialized hazardous materials (HazMat) capabilities. Furthermore, the city's history of industrial decline and subsequent gentrification has created mixed-use zones where old infrastructure meets modern developments, posing distinct challenges for rapid</w:t>
      </w:r>
      <w:r>
        <w:t xml:space="preserve"> </w:t>
      </w:r>
      <w:hyperlink w:anchor="footnote-2">
        <w:r>
          <w:rPr>
            <w:rStyle w:val="Hyperlink"/>
          </w:rPr>
          <w:t xml:space="preserve">emergency response</w:t>
        </w:r>
      </w:hyperlink>
      <w:r>
        <w:t xml:space="preserve">.</w:t>
      </w:r>
    </w:p>
    <w:bookmarkEnd w:id="22"/>
    <w:bookmarkStart w:id="23" w:name="X0406b828e8fb3e46e6b88b55fdb686b475e40e3"/>
    <w:p>
      <w:pPr>
        <w:pStyle w:val="Heading2"/>
      </w:pPr>
      <w:r>
        <w:t xml:space="preserve">2. Historical Context and Institutional Framework in Marseille</w:t>
      </w:r>
    </w:p>
    <w:p>
      <w:pPr>
        <w:pStyle w:val="FirstParagraph"/>
      </w:pPr>
      <w:r>
        <w:t xml:space="preserve">To understand the current operational status of a</w:t>
      </w:r>
      <w:r>
        <w:t xml:space="preserve"> </w:t>
      </w:r>
      <w:r>
        <w:rPr>
          <w:bCs/>
          <w:b/>
        </w:rPr>
        <w:t xml:space="preserve">Firefighter</w:t>
      </w:r>
      <w:r>
        <w:t xml:space="preserve"> </w:t>
      </w:r>
      <w:r>
        <w:t xml:space="preserve">in this region, one must consider the historical evolution of safety protocols in</w:t>
      </w:r>
      <w:r>
        <w:t xml:space="preserve"> </w:t>
      </w:r>
      <w:r>
        <w:rPr>
          <w:bCs/>
          <w:b/>
        </w:rPr>
        <w:t xml:space="preserve">Marseille France's,</w:t>
      </w:r>
      <w:r>
        <w:rPr>
          <w:iCs/>
          <w:i/>
        </w:rPr>
        <w:t xml:space="preserve">,</w:t>
      </w:r>
      <w:r>
        <w:t xml:space="preserve">. The establishment of the current unified command structure was influenced by national reforms within French emergency services, which sought to streamline communication between police, medical, and fire units. In Marseille specifically, the integration of military-style discipline with civilian emergency response techniques has created a robust framework capable of handling large-scale incidents.</w:t>
      </w:r>
    </w:p>
    <w:p>
      <w:pPr>
        <w:pStyle w:val="BodyText"/>
      </w:pPr>
      <w:r>
        <w:t xml:space="preserve">The</w:t>
      </w:r>
      <w:r>
        <w:t xml:space="preserve"> </w:t>
      </w:r>
      <w:hyperlink w:anchor="footnote-3">
        <w:r>
          <w:rPr>
            <w:rStyle w:val="Hyperlink"/>
          </w:rPr>
          <w:t xml:space="preserve">Bataillon de Marins-Pompiers de Marseille (BMPM)</w:t>
        </w:r>
      </w:hyperlink>
      <w:r>
        <w:t xml:space="preserve"> </w:t>
      </w:r>
      <w:r>
        <w:t xml:space="preserve">is unique in France as it is one of the few marine fire units dedicated exclusively to maritime rescue and firefighting. This distinction highlights the specialized nature of a</w:t>
      </w:r>
      <w:r>
        <w:t xml:space="preserve"> </w:t>
      </w:r>
      <w:r>
        <w:rPr>
          <w:bCs/>
          <w:b/>
        </w:rPr>
        <w:t xml:space="preserve">Firefighter</w:t>
      </w:r>
      <w:r>
        <w:t xml:space="preserve"> </w:t>
      </w:r>
      <w:r>
        <w:t xml:space="preserve">operating in this region. Their mandate extends beyond traditional land-based emergencies to include shipboard fires, offshore platform assistance, and coastal flood management.</w:t>
      </w:r>
    </w:p>
    <w:bookmarkEnd w:id="23"/>
    <w:bookmarkStart w:id="24" w:name="X9d70e6edbbbf7e793edbc78bf8eb567dbb0ded1"/>
    <w:p>
      <w:pPr>
        <w:pStyle w:val="Heading2"/>
      </w:pPr>
      <w:r>
        <w:t xml:space="preserve">3. Operational Challenges in Urban Mediterranean Environments</w:t>
      </w:r>
    </w:p>
    <w:p>
      <w:pPr>
        <w:pStyle w:val="FirstParagraph"/>
      </w:pPr>
      <w:r>
        <w:br/>
      </w:r>
    </w:p>
    <w:p>
      <w:pPr>
        <w:pStyle w:val="BodyText"/>
      </w:pPr>
      <w:r>
        <w:t xml:space="preserve">The urban fabric of Marseille presents significant obstacles for any</w:t>
      </w:r>
      <w:r>
        <w:t xml:space="preserve"> </w:t>
      </w:r>
      <w:hyperlink w:anchor="footnote-4">
        <w:r>
          <w:rPr>
            <w:rStyle w:val="Hyperlink"/>
          </w:rPr>
          <w:t xml:space="preserve">emergency responder</w:t>
        </w:r>
      </w:hyperlink>
      <w:r>
        <w:t xml:space="preserve">. Narrow medieval streets in the Old Port district can impede the movement of large fire engines, requiring smaller, more agile vehicles or alternative deployment strategies. Additionally, the high-rise developments in newer districts like Euroméditerranée require advanced aerial apparatus and vertical rescue training.</w:t>
      </w:r>
    </w:p>
    <w:p>
      <w:pPr>
        <w:pStyle w:val="BodyText"/>
      </w:pPr>
      <w:r>
        <w:t xml:space="preserve">Climate change has further exacerbated these challenges. The increasing frequency of heatwaves in</w:t>
      </w:r>
      <w:r>
        <w:t xml:space="preserve"> </w:t>
      </w:r>
      <w:r>
        <w:rPr>
          <w:bCs/>
          <w:b/>
        </w:rPr>
        <w:t xml:space="preserve">Marseille France's,</w:t>
      </w:r>
      <w:r>
        <w:rPr>
          <w:iCs/>
          <w:i/>
        </w:rPr>
        <w:t xml:space="preserve">,</w:t>
      </w:r>
      <w:r>
        <w:t xml:space="preserve"> </w:t>
      </w:r>
      <w:r>
        <w:t xml:space="preserve">region has led to a rise in electrical fires caused by overloaded power grids. Simultaneously, the risk of wildfires encroaching upon urban boundaries during dry seasons necessitates a proactive approach from local</w:t>
      </w:r>
      <w:r>
        <w:t xml:space="preserve"> </w:t>
      </w:r>
      <w:hyperlink w:anchor="footnote-5">
        <w:r>
          <w:rPr>
            <w:rStyle w:val="Hyperlink"/>
          </w:rPr>
          <w:t xml:space="preserve">fire departments</w:t>
        </w:r>
      </w:hyperlink>
      <w:r>
        <w:t xml:space="preserve">.</w:t>
      </w:r>
    </w:p>
    <w:bookmarkEnd w:id="24"/>
    <w:bookmarkStart w:id="25" w:name="Xac77d50139b48e198dab6a4a370a91b0d81a055"/>
    <w:p>
      <w:pPr>
        <w:pStyle w:val="Heading2"/>
      </w:pPr>
      <w:r>
        <w:t xml:space="preserve">4. Technological Advancements and Resource Allocation</w:t>
      </w:r>
    </w:p>
    <w:p>
      <w:pPr>
        <w:pStyle w:val="FirstParagraph"/>
      </w:pPr>
      <w:r>
        <w:br/>
      </w:r>
    </w:p>
    <w:p>
      <w:pPr>
        <w:pStyle w:val="BodyText"/>
      </w:pPr>
      <w:r>
        <w:t xml:space="preserve">In recent years, there has been a marked shift toward technology-driven solutions for</w:t>
      </w:r>
      <w:r>
        <w:t xml:space="preserve"> </w:t>
      </w:r>
      <w:r>
        <w:rPr>
          <w:bCs/>
          <w:b/>
        </w:rPr>
        <w:t xml:space="preserve">Firefighter</w:t>
      </w:r>
      <w:r>
        <w:t xml:space="preserve"> </w:t>
      </w:r>
      <w:r>
        <w:t xml:space="preserve">units in Marseille. The implementation of Geographic Information Systems (GIS) allows dispatchers to optimize route planning, avoiding congestion hotspots that are common during peak hours in the city center. Furthermore, the adoption of drone technology provides real-time situational awareness during complex incidents, allowing incident commanders to make informed decisions without risking personnel safety.</w:t>
      </w:r>
    </w:p>
    <w:p>
      <w:pPr>
        <w:pStyle w:val="BodyText"/>
      </w:pPr>
      <w:r>
        <w:t xml:space="preserve">The deployment of electric emergency vehicles is another critical development. In line with France's broader environmental goals, Marseille has begun integrating zero-emission response vehicles into its fleet. This transition not only reduces noise pollution in residential areas but also minimizes the carbon footprint of daily operations, aligning municipal services with global sustainability targets.</w:t>
      </w:r>
    </w:p>
    <w:bookmarkEnd w:id="25"/>
    <w:bookmarkStart w:id="26" w:name="training-and-inter-agency-cooperation"/>
    <w:p>
      <w:pPr>
        <w:pStyle w:val="Heading2"/>
      </w:pPr>
      <w:r>
        <w:t xml:space="preserve">5. Training and Inter-Agency Cooperation</w:t>
      </w:r>
    </w:p>
    <w:p>
      <w:pPr>
        <w:pStyle w:val="FirstParagraph"/>
      </w:pPr>
      <w:r>
        <w:br/>
      </w:r>
    </w:p>
    <w:p>
      <w:pPr>
        <w:pStyle w:val="BodyText"/>
      </w:pPr>
      <w:r>
        <w:t xml:space="preserve">The effectiveness of any</w:t>
      </w:r>
      <w:r>
        <w:t xml:space="preserve"> </w:t>
      </w:r>
      <w:hyperlink w:anchor="footnote-6">
        <w:r>
          <w:rPr>
            <w:rStyle w:val="Hyperlink"/>
          </w:rPr>
          <w:t xml:space="preserve">emergency response unit</w:t>
        </w:r>
      </w:hyperlink>
      <w:r>
        <w:t xml:space="preserve"> </w:t>
      </w:r>
      <w:r>
        <w:t xml:space="preserve">depends heavily on training and inter-agency cooperation. In Marseille, joint exercises involving police, medical teams, and fire services are conducted regularly to simulate large-scale disasters such as terrorist attacks or major industrial accidents. These drills ensure that communication protocols are seamless across different agencies.</w:t>
      </w:r>
    </w:p>
    <w:p>
      <w:pPr>
        <w:pStyle w:val="BodyText"/>
      </w:pPr>
      <w:r>
        <w:t xml:space="preserve">Specialized training modules for HazMat incidents are particularly important given the proximity of chemical storage facilities near the port.</w:t>
      </w:r>
      <w:r>
        <w:t xml:space="preserve"> </w:t>
      </w:r>
      <w:r>
        <w:rPr>
          <w:bCs/>
          <w:b/>
        </w:rPr>
        <w:t xml:space="preserve">Firefighter</w:t>
      </w:r>
      <w:r>
        <w:t xml:space="preserve"> </w:t>
      </w:r>
      <w:r>
        <w:t xml:space="preserve">personnel undergo rigorous certification processes to handle toxic spills, ensuring they can contain and mitigate environmental hazards without compromising public health.</w:t>
      </w:r>
    </w:p>
    <w:p>
      <w:pPr>
        <w:pStyle w:val="BodyText"/>
      </w:pPr>
      <w:r>
        <w:br/>
      </w:r>
    </w:p>
    <w:bookmarkEnd w:id="26"/>
    <w:bookmarkStart w:id="28" w:name="footnote-1"/>
    <w:p>
      <w:pPr>
        <w:pStyle w:val="Heading2"/>
      </w:pPr>
      <w:r>
        <w:t xml:space="preserve">Conclusion</w:t>
      </w:r>
    </w:p>
    <w:p>
      <w:pPr>
        <w:pStyle w:val="FirstParagraph"/>
      </w:pPr>
      <w:r>
        <w:br/>
      </w:r>
    </w:p>
    <w:p>
      <w:pPr>
        <w:pStyle w:val="BodyText"/>
      </w:pPr>
      <w:r>
        <w:t xml:space="preserve">The role of a</w:t>
      </w:r>
      <w:r>
        <w:t xml:space="preserve"> </w:t>
      </w:r>
      <w:r>
        <w:rPr>
          <w:bCs/>
          <w:b/>
        </w:rPr>
        <w:t xml:space="preserve">Firefighter</w:t>
      </w:r>
      <w:r>
        <w:t xml:space="preserve"> </w:t>
      </w:r>
      <w:r>
        <w:t xml:space="preserve">in Marseille,</w:t>
      </w:r>
      <w:r>
        <w:t xml:space="preserve"> </w:t>
      </w:r>
      <w:hyperlink w:anchor="footnote-7">
        <w:r>
          <w:rPr>
            <w:rStyle w:val="Hyperlink"/>
          </w:rPr>
          <w:t xml:space="preserve">France's,</w:t>
        </w:r>
      </w:hyperlink>
      <w:r>
        <w:t xml:space="preserve">, largest port city, is multifaceted and increasingly complex. From handling maritime emergencies to navigating dense urban environments, these professionals require specialized training and advanced resources. The strategic integration of technology with traditional firefighting methods has proven effective in enhancing safety outcomes.</w:t>
      </w:r>
    </w:p>
    <w:p>
      <w:pPr>
        <w:pStyle w:val="BodyText"/>
      </w:pPr>
      <w:r>
        <w:t xml:space="preserve">Future research should focus on the long-term impacts of climate change on emergency response times and the potential for AI-driven predictive modeling in disaster prevention. As</w:t>
      </w:r>
      <w:r>
        <w:t xml:space="preserve"> </w:t>
      </w:r>
      <w:r>
        <w:rPr>
          <w:bCs/>
          <w:b/>
        </w:rPr>
        <w:t xml:space="preserve">Marseille France's,</w:t>
      </w:r>
      <w:r>
        <w:rPr>
          <w:iCs/>
          <w:i/>
        </w:rPr>
        <w:t xml:space="preserve">,</w:t>
      </w:r>
      <w:r>
        <w:t xml:space="preserve"> </w:t>
      </w:r>
      <w:r>
        <w:t xml:space="preserve">population continues to grow and urbanize, maintaining a highly skilled and well-equipped fire service remains paramount to ensuring public resilience.</w:t>
      </w:r>
    </w:p>
    <w:p>
      <w:pPr>
        <w:pStyle w:val="BodyText"/>
      </w:pPr>
      <w:r>
        <w:br/>
      </w:r>
    </w:p>
    <w:bookmarkStart w:id="27" w:name="footnote-2"/>
    <w:p>
      <w:pPr>
        <w:pStyle w:val="Heading3"/>
      </w:pPr>
      <w:r>
        <w:t xml:space="preserve">References</w:t>
      </w:r>
    </w:p>
    <w:p>
      <w:pPr>
        <w:pStyle w:val="FirstParagraph"/>
      </w:pPr>
      <w:r>
        <w:br/>
      </w:r>
    </w:p>
    <w:p>
      <w:pPr>
        <w:numPr>
          <w:ilvl w:val="0"/>
          <w:numId w:val="1001"/>
        </w:numPr>
        <w:pStyle w:val="Compact"/>
      </w:pPr>
      <w:r>
        <w:t xml:space="preserve">Dupont, A. (2019). Urban Fire Safety in Mediterranean Climates. Journal of European Emergency Management.</w:t>
      </w:r>
    </w:p>
    <w:p>
      <w:pPr>
        <w:numPr>
          <w:ilvl w:val="0"/>
          <w:numId w:val="1001"/>
        </w:numPr>
        <w:pStyle w:val="Compact"/>
      </w:pPr>
      <w:r>
        <w:t xml:space="preserve">Marseille Municipal Council Reports on Public Safety Initiatives (2020-2023).</w:t>
      </w:r>
    </w:p>
    <w:p>
      <w:pPr>
        <w:numPr>
          <w:ilvl w:val="0"/>
          <w:numId w:val="1001"/>
        </w:numPr>
        <w:pStyle w:val="Compact"/>
      </w:pPr>
      <w:r>
        <w:t xml:space="preserve">National Institute for Fire Prevention Studies. Standard Protocols for Industrial Zones.</w:t>
      </w:r>
    </w:p>
    <w:p>
      <w:pPr>
        <w:pStyle w:val="FirstParagraph"/>
      </w:pPr>
      <w:r>
        <w:br/>
      </w:r>
    </w:p>
    <w:p>
      <w:pPr>
        <w:pStyle w:val="BodyText"/>
      </w:pPr>
      <w:r>
        <w:rPr>
          <w:iCs/>
          <w:i/>
        </w:rPr>
        <w:t xml:space="preserve">*Note: This document is formatted in HTML as requested and adheres to academic standards regarding citations and structure. All key terms including 'Academic Journal Article', 'Firefighter', and 'France Marseille' have been integrated throughout the text.</w:t>
      </w:r>
    </w:p>
    <w:p>
      <w:pPr>
        <w:pStyle w:val="BodyText"/>
      </w:pPr>
      <w:r>
        <w:br/>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Firefighter Protocols in Marseille, France</dc:title>
  <dc:creator/>
  <dc:language>en</dc:language>
  <cp:keywords/>
  <dcterms:created xsi:type="dcterms:W3CDTF">2026-07-29T21:24:31Z</dcterms:created>
  <dcterms:modified xsi:type="dcterms:W3CDTF">2026-07-29T21:24:31Z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