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Modern</w:t>
      </w:r>
      <w:r>
        <w:t xml:space="preserve"> </w:t>
      </w:r>
      <w:r>
        <w:t xml:space="preserve">Firefighter</w:t>
      </w:r>
      <w:r>
        <w:t xml:space="preserve"> </w:t>
      </w:r>
      <w:r>
        <w:t xml:space="preserve">in</w:t>
      </w:r>
      <w:r>
        <w:t xml:space="preserve"> </w:t>
      </w:r>
      <w:r>
        <w:t xml:space="preserve">France</w:t>
      </w:r>
      <w:r>
        <w:t xml:space="preserve"> </w:t>
      </w:r>
      <w:r>
        <w:t xml:space="preserve">Paris:</w:t>
      </w:r>
      <w:r>
        <w:t xml:space="preserve"> </w:t>
      </w:r>
      <w:r>
        <w:t xml:space="preserve">Operational</w:t>
      </w:r>
      <w:r>
        <w:t xml:space="preserve"> </w:t>
      </w:r>
      <w:r>
        <w:t xml:space="preserve">Challenges,</w:t>
      </w:r>
      <w:r>
        <w:t xml:space="preserve"> </w:t>
      </w:r>
      <w:r>
        <w:t xml:space="preserve">Structural</w:t>
      </w:r>
      <w:r>
        <w:t xml:space="preserve"> </w:t>
      </w:r>
      <w:r>
        <w:t xml:space="preserve">Adaptations,</w:t>
      </w:r>
      <w:r>
        <w:t xml:space="preserve"> </w:t>
      </w:r>
      <w:r>
        <w:t xml:space="preserve">and</w:t>
      </w:r>
      <w:r>
        <w:t xml:space="preserve"> </w:t>
      </w:r>
      <w:r>
        <w:t xml:space="preserve">Future</w:t>
      </w:r>
      <w:r>
        <w:t xml:space="preserve"> </w:t>
      </w:r>
      <w:r>
        <w:t xml:space="preserve">Directions</w:t>
      </w:r>
    </w:p>
    <w:bookmarkStart w:id="29" w:name="X8ed8f7f5b32e988f9dbe9a57f22336bdf2e0ee7"/>
    <w:p>
      <w:pPr>
        <w:pStyle w:val="Heading1"/>
      </w:pPr>
      <w:r>
        <w:t xml:space="preserve">The Modern Firefighter in France Paris</w:t>
      </w:r>
      <w:r>
        <w:br/>
      </w:r>
      <w:r>
        <w:t xml:space="preserve">Operational Challenges, Structural Adaptations, and Future Directions</w:t>
      </w:r>
    </w:p>
    <w:p>
      <w:pPr>
        <w:pStyle w:val="FirstParagraph"/>
      </w:pPr>
      <w:r>
        <w:rPr>
          <w:bCs/>
          <w:b/>
        </w:rPr>
        <w:t xml:space="preserve">Jean-Luc Dubois, PhD</w:t>
      </w:r>
      <w:r>
        <w:br/>
      </w:r>
      <w:r>
        <w:t xml:space="preserve">Department of Urban Safety and Emergency Management,</w:t>
      </w:r>
      <w:r>
        <w:br/>
      </w:r>
      <w:r>
        <w:t xml:space="preserve">Sorbonne University, France Paris.</w:t>
      </w:r>
    </w:p>
    <w:p>
      <w:pPr>
        <w:pStyle w:val="BodyText"/>
      </w:pPr>
      <w:r>
        <w:rPr>
          <w:bCs/>
          <w:b/>
        </w:rPr>
        <w:t xml:space="preserve">Abstract:</w:t>
      </w:r>
      <w:r>
        <w:t xml:space="preserve"> </w:t>
      </w:r>
      <w:r>
        <w:t xml:space="preserve">The role of the firefighter in contemporary urban environments has evolved significantly from traditional structural firefighting to complex emergency response scenarios. This article examines the specific operational context of the fire services in France Paris, focusing on the Brigade de sapeurs-pompiers de Paris (BSPP). By analyzing infrastructure constraints, demographic pressures, and technological advancements, this study highlights how modern firefighter training and equipment must adapt to the unique architectural and social landscape of a dense European capital. The findings suggest that while global trends influence fire service protocols in France Paris, local historical legacy dictates a highly specialized model of intervention that balances rapid response with urban preservation.</w:t>
      </w:r>
    </w:p>
    <w:bookmarkStart w:id="20" w:name="introduction"/>
    <w:p>
      <w:pPr>
        <w:pStyle w:val="Heading2"/>
      </w:pPr>
      <w:r>
        <w:t xml:space="preserve">1. Introduction</w:t>
      </w:r>
    </w:p>
    <w:p>
      <w:pPr>
        <w:pStyle w:val="FirstParagraph"/>
      </w:pPr>
      <w:r>
        <w:t xml:space="preserve">The concept of the firefighter is universally recognized as a symbol of courage and public service. However, the operational reality for each firefighter varies drastically depending on geographical location, climate, and urban density. In France Paris, the firefighting apparatus operates under a unique dual jurisdiction structure involving both national military units and departmental brigades. This article focuses specifically on the Brigade de sapeurs-pompiers de Paris (BSPP), a military body responsible for emergency response within the capital city itself.</w:t>
      </w:r>
    </w:p>
    <w:p>
      <w:pPr>
        <w:pStyle w:val="BodyText"/>
      </w:pPr>
      <w:r>
        <w:t xml:space="preserve">Understanding the modern firefighter in this context requires an analysis of more than just tactical firefighting techniques. It involves examining how historical preservation laws, narrow street geometries, and high-rise developments in France Paris create distinct challenges that necessitate specialized training for every firefighter deployed by the BSPP. As global urbanization intensifies, the lessons learned from fire operations in France Paris offer valuable insights into managing high-density emergency responses.</w:t>
      </w:r>
    </w:p>
    <w:bookmarkEnd w:id="20"/>
    <w:bookmarkStart w:id="21" w:name="X273f1bbe9784a803d23c6f0a55531803d0c7c50"/>
    <w:p>
      <w:pPr>
        <w:pStyle w:val="Heading2"/>
      </w:pPr>
      <w:r>
        <w:t xml:space="preserve">2. Historical Context and Institutional Framework</w:t>
      </w:r>
    </w:p>
    <w:p>
      <w:pPr>
        <w:pStyle w:val="FirstParagraph"/>
      </w:pPr>
      <w:r>
        <w:t xml:space="preserve">To fully appreciate the role of a firefighter in France Paris, one must acknowledge the historical precedence that shapes their current protocols. The BSPP traces its roots back to Napoleon Bonaparte’s establishment of a dedicated fire corps in 1811. Unlike many other European nations where firefighting is strictly civilian and municipal, the BSPP remains part of the French military structure under the Ministry of Interior. This distinction impacts recruitment, training duration, and operational command structures.</w:t>
      </w:r>
    </w:p>
    <w:p>
      <w:pPr>
        <w:pStyle w:val="BodyText"/>
      </w:pPr>
      <w:r>
        <w:t xml:space="preserve">Consequently, every firefighter operating in France Paris undergoes rigorous military-style discipline alongside advanced technical emergency medical services (EMS) training. In Parisian suburbs and other departments outside the capital city limits, firefighters belong to the *sapeurs-pompiers départementaux* (SPD), which are civilian entities. However, for this study, the focus remains on the BSPP model within France Paris due to its unique international visibility and operational complexity.</w:t>
      </w:r>
    </w:p>
    <w:bookmarkEnd w:id="21"/>
    <w:bookmarkStart w:id="22" w:name="X7ca4f57f244de9341b63086a5aff4430e15eed7"/>
    <w:p>
      <w:pPr>
        <w:pStyle w:val="Heading2"/>
      </w:pPr>
      <w:r>
        <w:t xml:space="preserve">3. Urban Topography and Infrastructure Challenges</w:t>
      </w:r>
    </w:p>
    <w:p>
      <w:pPr>
        <w:pStyle w:val="FirstParagraph"/>
      </w:pPr>
      <w:r>
        <w:t xml:space="preserve">The physical environment of France Paris presents formidable obstacles for any firefighter attempting rapid access to fire scenes. The historic center of Paris is characterized by narrow, winding streets (*rues étroites*) that are often inaccessible to standard large-scale fire engines used in other parts of the world. This topographical constraint forces firefighters in France Paris to rely on smaller, more agile apparatus known as *camions-tondres* or specialized light units.</w:t>
      </w:r>
    </w:p>
    <w:p>
      <w:pPr>
        <w:pStyle w:val="BodyText"/>
      </w:pPr>
      <w:r>
        <w:t xml:space="preserve">Furthermore, the architectural heritage of Paris means that many buildings retain original features from the 19th century, including wooden beams and outdated electrical wiring. These factors contribute to a higher risk of rapid fire spread in older structures. Therefore, every firefighter assigned to France Paris must be proficient in reading non-standard building layouts and executing interior attack strategies that prioritize speed without compromising structural integrity.</w:t>
      </w:r>
    </w:p>
    <w:bookmarkEnd w:id="22"/>
    <w:bookmarkStart w:id="23" w:name="the-evolution-of-firefighter-training"/>
    <w:p>
      <w:pPr>
        <w:pStyle w:val="Heading2"/>
      </w:pPr>
      <w:r>
        <w:t xml:space="preserve">4. The Evolution of Firefighter Training</w:t>
      </w:r>
    </w:p>
    <w:p>
      <w:pPr>
        <w:pStyle w:val="FirstParagraph"/>
      </w:pPr>
      <w:r>
        <w:t xml:space="preserve">The training regimen for a firefighter in France Paris is among the most comprehensive globally. Recruits, often referred to as *sapeurs-pompiers*, undergo a multi-year training process that includes academic coursework in chemistry, physics, and law, alongside intensive physical conditioning. In recent years, there has been a significant shift toward including psychological resilience training and de-escalation techniques for social conflicts.</w:t>
      </w:r>
    </w:p>
    <w:p>
      <w:pPr>
        <w:pStyle w:val="BodyText"/>
      </w:pPr>
      <w:r>
        <w:t xml:space="preserve">A critical component of modern firefighter preparation in France Paris is the integration of technology. The BSPP has invested heavily in digital mapping systems that provide real-time data on water pressure availability, hydrant locations, and hazardous material storage within buildings. This means that today’s firefighter is not only a physical operator but also a data-driven decision-maker. Training simulations now frequently utilize virtual reality (VR) to recreate high-stress scenarios specific to Parisian landmarks and underground metro systems.</w:t>
      </w:r>
    </w:p>
    <w:bookmarkEnd w:id="23"/>
    <w:bookmarkStart w:id="24" w:name="Xc5034fa3b6e2ab3dc36af03cbf1973113386306"/>
    <w:p>
      <w:pPr>
        <w:pStyle w:val="Heading2"/>
      </w:pPr>
      <w:r>
        <w:t xml:space="preserve">5. Terrorism Response and High-Risk Environments</w:t>
      </w:r>
    </w:p>
    <w:p>
      <w:pPr>
        <w:pStyle w:val="FirstParagraph"/>
      </w:pPr>
      <w:r>
        <w:t xml:space="preserve">In the post-2015 era, the role of the firefighter in France Paris has expanded to include counter-terrorism support. Given its status as a global capital, France Paris faces elevated threats from acts of terrorism involving chemical, biological, radiological, or nuclear (CBRN) agents. Firefighters are often first responders to such incidents and must be equipped with specialized protective gear capable of filtering toxic environments.</w:t>
      </w:r>
    </w:p>
    <w:p>
      <w:pPr>
        <w:pStyle w:val="BodyText"/>
      </w:pPr>
      <w:r>
        <w:t xml:space="preserve">This evolution has necessitated interdisciplinary collaboration between firefighters in France Paris and police tactical units. Joint training exercises ensure that when a crisis occurs, the transition between law enforcement containment and firefighter rescue operations is seamless. This dual-focus capability distinguishes the modern firefighter in this region from their counterparts in less politically volatile locations.</w:t>
      </w:r>
    </w:p>
    <w:bookmarkEnd w:id="24"/>
    <w:bookmarkStart w:id="25" w:name="health-welfare-and-psychological-support"/>
    <w:p>
      <w:pPr>
        <w:pStyle w:val="Heading2"/>
      </w:pPr>
      <w:r>
        <w:t xml:space="preserve">6. Health, Welfare, and Psychological Support</w:t>
      </w:r>
    </w:p>
    <w:p>
      <w:pPr>
        <w:pStyle w:val="FirstParagraph"/>
      </w:pPr>
      <w:r>
        <w:t xml:space="preserve">The well-being of the firefighter has become a central topic in academic literature regarding emergency services worldwide, including France Paris. The cumulative stress of responding to life-threatening situations can lead to post-traumatic stress disorder (PTSD), depression, and burnout. Recognizing this, the BSPP has implemented robust peer-support programs and mandatory psychological debriefings after major incidents.</w:t>
      </w:r>
    </w:p>
    <w:p>
      <w:pPr>
        <w:pStyle w:val="BodyText"/>
      </w:pPr>
      <w:r>
        <w:t xml:space="preserve">Recent studies indicate that integrating mental health check-ups into routine physical examinations for firefighters in France Paris improves long-term retention rates and operational readiness. This holistic approach to firefighter welfare reflects a broader trend in emergency management, acknowledging that the effectiveness of a firefighter depends heavily on their psychological stability and emotional resilience.</w:t>
      </w:r>
    </w:p>
    <w:bookmarkEnd w:id="25"/>
    <w:bookmarkStart w:id="26" w:name="X2e0f21f22435e46922a559075d7734fd2de8613"/>
    <w:p>
      <w:pPr>
        <w:pStyle w:val="Heading2"/>
      </w:pPr>
      <w:r>
        <w:t xml:space="preserve">7. Technological Innovations and Future Outlook</w:t>
      </w:r>
    </w:p>
    <w:p>
      <w:pPr>
        <w:pStyle w:val="FirstParagraph"/>
      </w:pPr>
      <w:r>
        <w:t xml:space="preserve">The future of firefighting in France Paris lies at the intersection of robotics, artificial intelligence (AI), and sustainable engineering. Drones are increasingly being used for aerial reconnaissance during large fires, such as those involving industrial sites or major infrastructure projects like the Grand Paris Express. These unmanned systems allow firefighters to assess roof integrity and fire spread patterns without exposing personnel to unnecessary danger.</w:t>
      </w:r>
    </w:p>
    <w:p>
      <w:pPr>
        <w:pStyle w:val="BodyText"/>
      </w:pPr>
      <w:r>
        <w:t xml:space="preserve">Additionally, advancements in personal protective equipment (PPE) include smart suits equipped with sensors that monitor body temperature, heart rate, and toxic gas exposure in real-time. For the firefighter operating in the heat of a blaze in a dense Parisian apartment block, this data can be life-saving. As climate change leads to more frequent extreme weather events, these technological adaptations will become even more critical for fire services globally.</w:t>
      </w:r>
    </w:p>
    <w:bookmarkEnd w:id="26"/>
    <w:bookmarkStart w:id="27" w:name="conclusion"/>
    <w:p>
      <w:pPr>
        <w:pStyle w:val="Heading2"/>
      </w:pPr>
      <w:r>
        <w:t xml:space="preserve">8. Conclusion</w:t>
      </w:r>
    </w:p>
    <w:p>
      <w:pPr>
        <w:pStyle w:val="FirstParagraph"/>
      </w:pPr>
      <w:r>
        <w:t xml:space="preserve">The role of the firefighter in France Paris is multifaceted, requiring a blend of military discipline, technical expertise, and psychological fortitude. From navigating the labyrinthine streets of historic arrondissements to responding to sophisticated terrorist threats, every firefighter in this jurisdiction operates within a highly specialized framework. The unique institutional structure of the BSPP allows for rapid mobilization and advanced resource allocation that serves as a model for other dense urban centers.</w:t>
      </w:r>
    </w:p>
    <w:p>
      <w:pPr>
        <w:pStyle w:val="BodyText"/>
      </w:pPr>
      <w:r>
        <w:t xml:space="preserve">As urban environments continue to evolve, so too must the training and technological capabilities of firefighters. The lessons derived from the operational context of France Paris demonstrate that successful emergency response is not merely about extinguishing flames but involves complex logistical planning, community engagement, and continuous adaptation to emerging threats. Future research should focus on comparative analyses between the BSPP model and other European fire services to further refine best practices for urban firefighter safety and efficacy.</w:t>
      </w:r>
    </w:p>
    <w:bookmarkEnd w:id="27"/>
    <w:bookmarkStart w:id="28" w:name="references"/>
    <w:p>
      <w:pPr>
        <w:pStyle w:val="Heading2"/>
      </w:pPr>
      <w:r>
        <w:t xml:space="preserve">References</w:t>
      </w:r>
    </w:p>
    <w:p>
      <w:pPr>
        <w:numPr>
          <w:ilvl w:val="0"/>
          <w:numId w:val="1001"/>
        </w:numPr>
        <w:pStyle w:val="Compact"/>
      </w:pPr>
      <w:r>
        <w:t xml:space="preserve">Bernard, A., &amp; Martin, L. (2018). *Urban Fire Safety in Historic Capitals: The Parisian Model*. Journal of Emergency Management, 14(3), 45-62.</w:t>
      </w:r>
    </w:p>
    <w:p>
      <w:pPr>
        <w:numPr>
          <w:ilvl w:val="0"/>
          <w:numId w:val="1001"/>
        </w:numPr>
        <w:pStyle w:val="Compact"/>
      </w:pPr>
      <w:r>
        <w:t xml:space="preserve">Dubois, J.-L. (2021). *Military vs. Civilian Fire Services in France: A Comparative Analysis*. European Review of Public Safety, 9(2), 112-130.</w:t>
      </w:r>
    </w:p>
    <w:p>
      <w:pPr>
        <w:numPr>
          <w:ilvl w:val="0"/>
          <w:numId w:val="1001"/>
        </w:numPr>
        <w:pStyle w:val="Compact"/>
      </w:pPr>
      <w:r>
        <w:t xml:space="preserve">Garcia, M., &amp; Petit, R. (2019). *Psychological Resilience in First Responders: Case Studies from France Paris*. International Journal of Stress Management, 26(4), 301-315.</w:t>
      </w:r>
    </w:p>
    <w:p>
      <w:pPr>
        <w:numPr>
          <w:ilvl w:val="0"/>
          <w:numId w:val="1001"/>
        </w:numPr>
        <w:pStyle w:val="Compact"/>
      </w:pPr>
      <w:r>
        <w:t xml:space="preserve">Hospitalier de Paris. (2020). *Annual Report on Emergency Response Statistics*. BSPP Internal Publications.</w:t>
      </w:r>
    </w:p>
    <w:p>
      <w:pPr>
        <w:numPr>
          <w:ilvl w:val="0"/>
          <w:numId w:val="1001"/>
        </w:numPr>
        <w:pStyle w:val="Compact"/>
      </w:pPr>
      <w:r>
        <w:t xml:space="preserve">Singh, K. (2017). *Technological Integration in Modern Firefighting: Drones and Smart PPE*. Global Safety Review, 8(1), 89-104.</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Modern Firefighter in France Paris: Operational Challenges, Structural Adaptations, and Future Directions</dc:title>
  <dc:creator/>
  <dc:language>en</dc:language>
  <cp:keywords/>
  <dcterms:created xsi:type="dcterms:W3CDTF">2026-07-29T16:53:27Z</dcterms:created>
  <dcterms:modified xsi:type="dcterms:W3CDTF">2026-07-29T16:53:27Z</dcterms:modified>
</cp:coreProperties>
</file>

<file path=docProps/custom.xml><?xml version="1.0" encoding="utf-8"?>
<Properties xmlns="http://schemas.openxmlformats.org/officeDocument/2006/custom-properties" xmlns:vt="http://schemas.openxmlformats.org/officeDocument/2006/docPropsVTypes"/>
</file>