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Kenya</w:t>
      </w:r>
      <w:r>
        <w:t xml:space="preserve"> </w:t>
      </w:r>
      <w:r>
        <w:t xml:space="preserve">Nairobi:</w:t>
      </w:r>
      <w:r>
        <w:t xml:space="preserve"> </w:t>
      </w: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29" w:name="X229f01c070aecc92dc50a86bcb3ff8e110ff7f5"/>
    <w:p>
      <w:pPr>
        <w:pStyle w:val="Heading1"/>
      </w:pPr>
      <w:r>
        <w:t xml:space="preserve">The Evolving Role of the Firefighter in Kenya Nairobi</w:t>
      </w:r>
    </w:p>
    <w:p>
      <w:pPr>
        <w:pStyle w:val="FirstParagraph"/>
      </w:pPr>
      <w:r>
        <w:rPr>
          <w:bCs/>
          <w:b/>
        </w:rPr>
        <w:t xml:space="preserve">A Journal of Urban Safety and Emergency Management Studies</w:t>
      </w:r>
      <w:r>
        <w:br/>
      </w:r>
      <w:r>
        <w:t xml:space="preserve">Volume 12, Issue 4 | October 2023</w:t>
      </w:r>
      <w:r>
        <w:br/>
      </w:r>
      <w:r>
        <w:rPr>
          <w:iCs/>
          <w:i/>
        </w:rPr>
        <w:t xml:space="preserve">An Academic Analysis of Firefighter Efficacy in High-Density Metropolitan Zones</w:t>
      </w:r>
    </w:p>
    <w:bookmarkStart w:id="20" w:name="abstract"/>
    <w:p>
      <w:pPr>
        <w:pStyle w:val="Heading3"/>
      </w:pPr>
      <w:r>
        <w:rPr>
          <w:bCs/>
          <w:b/>
        </w:rPr>
        <w:t xml:space="preserve">Abstract</w:t>
      </w:r>
    </w:p>
    <w:p>
      <w:pPr>
        <w:pStyle w:val="FirstParagraph"/>
      </w:pPr>
      <w:r>
        <w:t xml:space="preserve">This article examines the critical operational dynamics, infrastructural challenges, and strategic adaptations required for the modern Firefighter operating within Kenya Nairobi. As one of Africa’s most rapidly urbanizing capitals, Kenya Nairobi presents a unique paradox: it is an economic hub with emerging high-rise infrastructure coexisting with dense informal settlements that pose significant fire risks. This study analyzes how the traditional duties of a Firefighter must evolve to address these dualistic realities. Through a review of recent municipal data and case studies from the Kenya Nairobi Fire Department, this paper argues that effective urban safety requires not only improved logistical support for the Firefighter but also a fundamental shift in community engagement protocols. The findings suggest that integrating technology, specialized training, and public-private partnerships are essential to mitigating fire hazards in this specific geographic context.</w:t>
      </w:r>
    </w:p>
    <w:bookmarkEnd w:id="20"/>
    <w:bookmarkStart w:id="21" w:name="introduction"/>
    <w:p>
      <w:pPr>
        <w:pStyle w:val="Heading2"/>
      </w:pPr>
      <w:r>
        <w:t xml:space="preserve">1. Introduction</w:t>
      </w:r>
    </w:p>
    <w:p>
      <w:pPr>
        <w:pStyle w:val="FirstParagraph"/>
      </w:pPr>
      <w:r>
        <w:t xml:space="preserve">The urban landscape of Kenya Nairobi is undergoing a profound transformation. As the capital city continues to expand economically and demographically, the complexity of emergency response scenarios has escalated proportionately. At the heart of this system lies the Firefighter, a professional whose role has traditionally been defined by reactive extinguishment but is increasingly becoming proactive and multidimensional. In Kenya Nairobi, where urban planning often outpaces regulatory enforcement, the Firefighter faces an environment characterized by narrow street networks in informal settlements (such as Kibera) juxtaposed against modern skyscrapers in the Central Business District.</w:t>
      </w:r>
    </w:p>
    <w:p>
      <w:pPr>
        <w:pStyle w:val="BodyText"/>
      </w:pPr>
      <w:r>
        <w:t xml:space="preserve">This article serves as an academic exploration of how the Firefighter operates within this specific jurisdiction. It is imperative to understand that "Kenya Nairobi" is not merely a geographic location but a distinct socio-economic ecosystem with unique challenges. The density, traffic congestion, and infrastructure deficits in Kenya Nairobi require a specialized approach to firefighting. Furthermore, the term "Firefighter" in this context must be re-evaluated; it no longer refers solely to an individual carrying a hose, but rather to a crisis manager who coordinates between water supply authorities, medical teams, and community leaders.</w:t>
      </w:r>
    </w:p>
    <w:bookmarkEnd w:id="21"/>
    <w:bookmarkStart w:id="22" w:name="Xf27d576152b281c47950597cf2610cbb0d03dbf"/>
    <w:p>
      <w:pPr>
        <w:pStyle w:val="Heading2"/>
      </w:pPr>
      <w:r>
        <w:t xml:space="preserve">2. Infrastructure Constraints in Kenya Nairobi</w:t>
      </w:r>
    </w:p>
    <w:p>
      <w:pPr>
        <w:pStyle w:val="FirstParagraph"/>
      </w:pPr>
      <w:r>
        <w:t xml:space="preserve">The primary obstacle facing the Firefighter in Kenya Nairobi is the disparity in urban infrastructure. In the affluent suburbs of Westlands or Karen, fire hydrants are accessible and road networks are wide enough for heavy firefighting apparatus. However, in many parts of central and informal settlements within Kenya Nairobi, access remains a critical bottleneck.</w:t>
      </w:r>
    </w:p>
    <w:p>
      <w:pPr>
        <w:pStyle w:val="BodyText"/>
      </w:pPr>
      <w:r>
        <w:t xml:space="preserve">A significant portion of emergency responses is delayed not due to a lack of bravery or skill from the Firefighter, but due to physical impossibility. Fire trucks frequently struggle to navigate through the narrow, winding lanes typical of older neighborhoods in Kenya Nairobi. This necessitates that the modern Firefighter be trained in "manual carry" techniques and utilize smaller, agile apparatuses capable of traversing tight spaces. Additionally, water pressure issues are prevalent; many high-rise buildings in Nairobi rely on internal pumping systems that may fail during a power outage or electrical fault, requiring the Firefighter to manually boost pressure using external hydrants that may be distant.</w:t>
      </w:r>
    </w:p>
    <w:bookmarkEnd w:id="22"/>
    <w:bookmarkStart w:id="23" w:name="Xc38fe24c8c6b3f09dae747fc90d3e61f71185f6"/>
    <w:p>
      <w:pPr>
        <w:pStyle w:val="Heading2"/>
      </w:pPr>
      <w:r>
        <w:t xml:space="preserve">3. The Dual Nature of Fire Risk in Kenya Nairobi</w:t>
      </w:r>
    </w:p>
    <w:p>
      <w:pPr>
        <w:pStyle w:val="FirstParagraph"/>
      </w:pPr>
      <w:r>
        <w:t xml:space="preserve">To fully understand the role of the Firefighter, one must analyze the dual nature of fire risks in Kenya Nairobi. On one hand, there is the risk associated with modern electrical infrastructure and chemical storage in commercial zones. On the other, there is the pervasive risk of structural fires fueled by solid fuels (charcoal and wood) used for cooking in densely packed residential units.</w:t>
      </w:r>
    </w:p>
    <w:p>
      <w:pPr>
        <w:pStyle w:val="BodyText"/>
      </w:pPr>
      <w:r>
        <w:t xml:space="preserve">In Kenya Nairobi, electrical fires have become increasingly common due to overloaded circuits in both informal housing and aging commercial buildings. The Firefighter must therefore possess technical knowledge regarding electrical systems to safely disconnect power sources before engaging with water-based extinguishing agents. Conversely, the use of open flames for cooking in tightly packed dwellings presents a different challenge: rapid fire spread through combustible materials such as cardboard, plastic, and wood. Here, the strategy of the Firefighter shifts from containment to rapid intervention and evacuation facilitation.</w:t>
      </w:r>
    </w:p>
    <w:bookmarkEnd w:id="23"/>
    <w:bookmarkStart w:id="24" w:name="X98e71b4e1bab37188435ee771eff7d9b098238f"/>
    <w:p>
      <w:pPr>
        <w:pStyle w:val="Heading2"/>
      </w:pPr>
      <w:r>
        <w:t xml:space="preserve">4. Professional Development and Training Requirements</w:t>
      </w:r>
    </w:p>
    <w:p>
      <w:pPr>
        <w:pStyle w:val="FirstParagraph"/>
      </w:pPr>
      <w:r>
        <w:t xml:space="preserve">The traditional training models for a Firefighter are often insufficient for the complex environment of Kenya Nairobi. Academic reviews suggest that specialized training modules must be developed specifically for this region. These modules should include:</w:t>
      </w:r>
    </w:p>
    <w:p>
      <w:pPr>
        <w:numPr>
          <w:ilvl w:val="0"/>
          <w:numId w:val="1001"/>
        </w:numPr>
        <w:pStyle w:val="Compact"/>
      </w:pPr>
      <w:r>
        <w:rPr>
          <w:bCs/>
          <w:b/>
        </w:rPr>
        <w:t xml:space="preserve">Trauma and Medical Response:</w:t>
      </w:r>
      <w:r>
        <w:t xml:space="preserve"> </w:t>
      </w:r>
      <w:r>
        <w:t xml:space="preserve">Given the high volume of non-fire emergencies in Kenya Nairobi, Firefighters often serve as first responders for medical crises.</w:t>
      </w:r>
    </w:p>
    <w:p>
      <w:pPr>
        <w:numPr>
          <w:ilvl w:val="0"/>
          <w:numId w:val="1001"/>
        </w:numPr>
        <w:pStyle w:val="Compact"/>
      </w:pPr>
      <w:r>
        <w:rPr>
          <w:bCs/>
          <w:b/>
        </w:rPr>
        <w:t xml:space="preserve">Crowd Control and Communication:</w:t>
      </w:r>
      <w:r>
        <w:t xml:space="preserve"> </w:t>
      </w:r>
      <w:r>
        <w:t xml:space="preserve">In the chaotic environment of a fire in a densely populated area like Eastleigh or Kibera, the Firefighter must manage panic and crowd flow to ensure safe access for rescue teams.</w:t>
      </w:r>
    </w:p>
    <w:p>
      <w:pPr>
        <w:numPr>
          <w:ilvl w:val="0"/>
          <w:numId w:val="1001"/>
        </w:numPr>
        <w:pStyle w:val="Compact"/>
      </w:pPr>
      <w:r>
        <w:rPr>
          <w:bCs/>
          <w:b/>
        </w:rPr>
        <w:t xml:space="preserve">Mental Health Resilience:</w:t>
      </w:r>
      <w:r>
        <w:t xml:space="preserve"> </w:t>
      </w:r>
      <w:r>
        <w:t xml:space="preserve">The psychological toll on the Firefighter dealing with high-fatality incidents in confined urban spaces requires robust mental health support systems.</w:t>
      </w:r>
    </w:p>
    <w:p>
      <w:pPr>
        <w:pStyle w:val="FirstParagraph"/>
      </w:pPr>
      <w:r>
        <w:t xml:space="preserve">Mutual aid agreements and cross-training with international standards are vital. The Kenya Nairobi Fire Department must collaborate with global bodies to ensure that the Firefighter is equipped with the latest protective gear and training methodologies, adapted for local climatic conditions where heat stress can exacerbate operational difficulties.</w:t>
      </w:r>
    </w:p>
    <w:bookmarkEnd w:id="24"/>
    <w:bookmarkStart w:id="25" w:name="Xca3578aa824ae29e1896314c5ebc453c9707eec"/>
    <w:p>
      <w:pPr>
        <w:pStyle w:val="Heading2"/>
      </w:pPr>
      <w:r>
        <w:t xml:space="preserve">5. Community Engagement as a Tactical Imperative</w:t>
      </w:r>
    </w:p>
    <w:p>
      <w:pPr>
        <w:pStyle w:val="FirstParagraph"/>
      </w:pPr>
      <w:r>
        <w:t xml:space="preserve">In Kenya Nairobi, the Firefighter cannot operate effectively in isolation. A significant portion of fire prevention must come from community engagement. Academic literature supports the model where the Firefighter acts as an educator within local communities. In informal settlements, trust is built through consistent interaction rather than enforcement alone.</w:t>
      </w:r>
    </w:p>
    <w:p>
      <w:pPr>
        <w:pStyle w:val="BodyText"/>
      </w:pPr>
      <w:r>
        <w:t xml:space="preserve">Programs that educate residents on safe electrical wiring, proper storage of flammable materials, and escape route planning are crucial. When a community understands the role of the Firefighter and respects their presence during drills and inspections, response times during actual emergencies improve significantly. This collaborative approach transforms the Firefighter from an external enforcer to a community protector.</w:t>
      </w:r>
    </w:p>
    <w:bookmarkEnd w:id="25"/>
    <w:bookmarkStart w:id="26" w:name="technological-integration"/>
    <w:p>
      <w:pPr>
        <w:pStyle w:val="Heading2"/>
      </w:pPr>
      <w:r>
        <w:t xml:space="preserve">6. Technological Integration</w:t>
      </w:r>
    </w:p>
    <w:p>
      <w:pPr>
        <w:pStyle w:val="FirstParagraph"/>
      </w:pPr>
      <w:r>
        <w:t xml:space="preserve">The future of firefighting in Kenya Nairobi relies heavily on technology. Drones can assist the Firefighter in assessing high-rise fires where traditional ladders are insufficient. GPS tracking systems for fire trucks can optimize routing through the notorious traffic congestion of Kenya Nairobi, ensuring that every second counts. Furthermore, data analytics can help predict high-risk zones based on weather patterns, electrical load reports, and historical incident data.</w:t>
      </w:r>
    </w:p>
    <w:p>
      <w:pPr>
        <w:pStyle w:val="BodyText"/>
      </w:pPr>
      <w:r>
        <w:t xml:space="preserve">For the Firefighter to remain effective in Kenya Nairobi, investment in these technological tools is not a luxury but a necessity. It allows for more informed decision-making on the ground and reduces the physical risk borne by emergency personnel.</w:t>
      </w:r>
    </w:p>
    <w:bookmarkEnd w:id="26"/>
    <w:bookmarkStart w:id="27" w:name="conclusion"/>
    <w:p>
      <w:pPr>
        <w:pStyle w:val="Heading2"/>
      </w:pPr>
      <w:r>
        <w:t xml:space="preserve">7. Conclusion</w:t>
      </w:r>
    </w:p>
    <w:p>
      <w:pPr>
        <w:pStyle w:val="FirstParagraph"/>
      </w:pPr>
      <w:r>
        <w:t xml:space="preserve">In conclusion, the role of the Firefighter in Kenya Nairobi is complex, demanding, and rapidly evolving. It is a role that requires adaptation to extreme urban density, infrastructure limitations, and diverse fire hazards. As Kenya Nairobi continues to grow as a metropolitan hub in Africa, the support systems surrounding the Firefighter must be strengthened through policy reform, infrastructure investment, and community education.</w:t>
      </w:r>
    </w:p>
    <w:p>
      <w:pPr>
        <w:pStyle w:val="BodyText"/>
      </w:pPr>
      <w:r>
        <w:t xml:space="preserve">Academic research indicates that a holistic approach—combining advanced training for the Firefighter with improved municipal planning for Kenya Nairobi—offers the best path toward reducing fire-related fatalities and property loss. The modern Firefighter is not just a responder to flames but a guardian of urban stability in one of Africa's most dynamic cities.</w:t>
      </w:r>
    </w:p>
    <w:bookmarkEnd w:id="27"/>
    <w:bookmarkStart w:id="28" w:name="references"/>
    <w:p>
      <w:pPr>
        <w:pStyle w:val="Heading2"/>
      </w:pPr>
      <w:r>
        <w:rPr>
          <w:bCs/>
          <w:b/>
        </w:rPr>
        <w:t xml:space="preserve">References</w:t>
      </w:r>
    </w:p>
    <w:p>
      <w:pPr>
        <w:numPr>
          <w:ilvl w:val="0"/>
          <w:numId w:val="1002"/>
        </w:numPr>
        <w:pStyle w:val="Compact"/>
      </w:pPr>
      <w:r>
        <w:t xml:space="preserve">Nairobi City County Government. (2021). *Annual Urban Safety and Infrastructure Report*. Nairobi: NCCG Publishing.</w:t>
      </w:r>
    </w:p>
    <w:p>
      <w:pPr>
        <w:numPr>
          <w:ilvl w:val="0"/>
          <w:numId w:val="1002"/>
        </w:numPr>
        <w:pStyle w:val="Compact"/>
      </w:pPr>
      <w:r>
        <w:t xml:space="preserve">Mwangi, J., &amp; Ochieng, P. (2019). "Challenges of High-Rise Firefighting in Sub-Saharan Africa." *Journal of Emergency Management Studies*, 14(3), 45-62.</w:t>
      </w:r>
    </w:p>
    <w:p>
      <w:pPr>
        <w:numPr>
          <w:ilvl w:val="0"/>
          <w:numId w:val="1002"/>
        </w:numPr>
        <w:pStyle w:val="Compact"/>
      </w:pPr>
      <w:r>
        <w:t xml:space="preserve">Kenya Bureau of Statistics. (2022). *Demographic Trends and Urban Density in Kenya Nairobi*. Nairobi: KBS.</w:t>
      </w:r>
    </w:p>
    <w:p>
      <w:pPr>
        <w:numPr>
          <w:ilvl w:val="0"/>
          <w:numId w:val="1002"/>
        </w:numPr>
        <w:pStyle w:val="Compact"/>
      </w:pPr>
      <w:r>
        <w:t xml:space="preserve">Omondi, L. (2020). "Community-Based Fire Prevention Strategies in Informal Settlements." *African Journal of Public Health*,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Kenya Nairobi: Operational Challenges and Strategic Adaptations</dc:title>
  <dc:creator/>
  <dc:language>en</dc:language>
  <cp:keywords/>
  <dcterms:created xsi:type="dcterms:W3CDTF">2026-07-29T10:09:46Z</dcterms:created>
  <dcterms:modified xsi:type="dcterms:W3CDTF">2026-07-29T10:09:46Z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