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Firefighting</w:t>
      </w:r>
      <w:r>
        <w:t xml:space="preserve"> </w:t>
      </w:r>
      <w:r>
        <w:t xml:space="preserve">Infrastructure</w:t>
      </w:r>
      <w:r>
        <w:t xml:space="preserve"> </w:t>
      </w:r>
      <w:r>
        <w:t xml:space="preserve">and</w:t>
      </w:r>
      <w:r>
        <w:t xml:space="preserve"> </w:t>
      </w:r>
      <w:r>
        <w:t xml:space="preserve">Protocols</w:t>
      </w:r>
      <w:r>
        <w:t xml:space="preserve"> </w:t>
      </w:r>
      <w:r>
        <w:t xml:space="preserve">in</w:t>
      </w:r>
      <w:r>
        <w:t xml:space="preserve"> </w:t>
      </w:r>
      <w:r>
        <w:t xml:space="preserve">Mexico</w:t>
      </w:r>
      <w:r>
        <w:t xml:space="preserve"> </w:t>
      </w:r>
      <w:r>
        <w:t xml:space="preserve">City</w:t>
      </w:r>
    </w:p>
    <w:bookmarkStart w:id="30" w:name="Xa461664d3adfb995c548e2058b5141a9f855cb9"/>
    <w:p>
      <w:pPr>
        <w:pStyle w:val="Heading1"/>
      </w:pPr>
      <w:r>
        <w:t xml:space="preserve">Evolving Urban Resilience: A Comprehensive Analysis of Firefighting Infrastructure and Protocols in Mexico City</w:t>
      </w:r>
    </w:p>
    <w:p>
      <w:pPr>
        <w:pStyle w:val="FirstParagraph"/>
      </w:pPr>
      <w:r>
        <w:rPr>
          <w:bCs/>
          <w:b/>
        </w:rPr>
        <w:t xml:space="preserve">Author:</w:t>
      </w:r>
      <w:r>
        <w:t xml:space="preserve"> </w:t>
      </w:r>
      <w:r>
        <w:t xml:space="preserve">Dr. Elena Rodriguez</w:t>
      </w:r>
      <w:r>
        <w:br/>
      </w:r>
      <w:r>
        <w:rPr>
          <w:bCs/>
          <w:b/>
        </w:rPr>
        <w:t xml:space="preserve">Affiliation:</w:t>
      </w:r>
      <w:r>
        <w:t xml:space="preserve"> </w:t>
      </w:r>
      <w:r>
        <w:t xml:space="preserve">Department of Urban Safety and Emergency Management, National Autonomous University of Mexico (UNAM)</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article examines the critical role of the Firefighter within the complex urban landscape of Mexico City (Mexico City). As one of the most densely populated metropolitan areas in the world, Mexico City faces unique challenges regarding disaster management, including seismic activity, rapid urbanization, and structural density. This study analyzes historical data from 2020 to 2023 regarding fire incidents in Mexico City to evaluate the efficacy of current firefighting protocols. Furthermore, it explores the sociological impact of the Firefighter profession in Mexico City, addressing issues such as resource allocation, inter-agency cooperation during seismic events, and public trust. The findings suggest that while technological advancements have improved response times in high-rise structures within central Mexico City, significant disparities remain in peripheral boroughs. This paper argues for a holistic integration of community-based firefighting education and advanced predictive modeling to enhance urban resilience.</w:t>
      </w:r>
    </w:p>
    <w:p>
      <w:pPr>
        <w:pStyle w:val="BodyText"/>
      </w:pPr>
      <w:r>
        <w:rPr>
          <w:bCs/>
          <w:b/>
        </w:rPr>
        <w:t xml:space="preserve">Keywords:</w:t>
      </w:r>
      <w:r>
        <w:t xml:space="preserve"> </w:t>
      </w:r>
      <w:r>
        <w:t xml:space="preserve">Firefighter, Mexico City, Urban Resilience, Disaster Management, Public Safety.</w:t>
      </w:r>
    </w:p>
    <w:bookmarkEnd w:id="20"/>
    <w:bookmarkStart w:id="21" w:name="i.-introduction"/>
    <w:p>
      <w:pPr>
        <w:pStyle w:val="Heading2"/>
      </w:pPr>
      <w:r>
        <w:t xml:space="preserve">I. Introduction</w:t>
      </w:r>
    </w:p>
    <w:p>
      <w:pPr>
        <w:pStyle w:val="FirstParagraph"/>
      </w:pPr>
      <w:r>
        <w:t xml:space="preserve">Mexico City (Mexico City), the capital of Mexico and a megacity with a metropolitan population exceeding twenty million people, presents a paradoxical environment for emergency services. On one hand, it is a hub of modern infrastructure; on the other, it sits atop an ancient lake bed prone to subsidence and seismic instability. In this volatile context, the Firefighter serves not merely as an extinguisher of flames but as a critical component of urban survival. The concept of safety in Mexico City is deeply intertwined with the performance and preparedness of its firefighting forces.</w:t>
      </w:r>
    </w:p>
    <w:p>
      <w:pPr>
        <w:pStyle w:val="BodyText"/>
      </w:pPr>
      <w:r>
        <w:t xml:space="preserve">Historically, the role of the Firefighter in Mexico City has expanded beyond traditional fire suppression. Since the devastating earthquakes of 1985 and 2017, emergency services have evolved into multi-hazard response units. However, recent studies indicate that while general public awareness has increased, specific training protocols for firefighters dealing with high-rise fires and chemical leaks remain underdeveloped in certain districts of Mexico City. This article aims to bridge the gap between theoretical safety frameworks and the practical realities faced by Firefighters operating in Mexico City today.</w:t>
      </w:r>
    </w:p>
    <w:bookmarkEnd w:id="21"/>
    <w:bookmarkStart w:id="22" w:name="X3308772e5b1a0d588c769089a7cc840f1f71174"/>
    <w:p>
      <w:pPr>
        <w:pStyle w:val="Heading2"/>
      </w:pPr>
      <w:r>
        <w:t xml:space="preserve">II. Methodology: The Context of Emergency Response</w:t>
      </w:r>
    </w:p>
    <w:p>
      <w:pPr>
        <w:pStyle w:val="FirstParagraph"/>
      </w:pPr>
      <w:r>
        <w:t xml:space="preserve">To understand the operational dynamics of a Firefighter in Mexico City, it is essential to analyze the geographical and infrastructural variables unique to the region. The city is divided into sixteen boroughs (alcaldías), each with varying levels of infrastructure maturity. Data collected from the Civil Protection agency of Mexico City reveals that response times vary significantly depending on location. In central boroughs such as Cuauhtémoc, where high-density commercial and residential towers dominate, traffic congestion poses a severe logistical challenge for Firefighter deployment.</w:t>
      </w:r>
    </w:p>
    <w:p>
      <w:pPr>
        <w:pStyle w:val="BodyText"/>
      </w:pPr>
      <w:r>
        <w:t xml:space="preserve">Conversely, in southern and southeastern boroughs of Mexico City, narrow streets and informal housing structures complicate access for heavy firefighting apparatus. This dichotomy requires a nuanced approach to emergency management. The methodology of this study incorporates case studies from major incidents between 2021 and 2023, focusing on how Firefighters adapted their tactics in real-time. We observe that the adaptability of the individual Firefighter is often more critical than the technological sophistication of their equipment in Mexico City.</w:t>
      </w:r>
    </w:p>
    <w:bookmarkEnd w:id="22"/>
    <w:bookmarkStart w:id="26" w:name="X9a975fb95568e79f37dcb79fb05b92ad4c4f8ed"/>
    <w:p>
      <w:pPr>
        <w:pStyle w:val="Heading2"/>
      </w:pPr>
      <w:r>
        <w:t xml:space="preserve">III. Findings: Challenges and Operational Realities</w:t>
      </w:r>
    </w:p>
    <w:bookmarkStart w:id="23" w:name="a.-traffic-congestion-and-response-times"/>
    <w:p>
      <w:pPr>
        <w:pStyle w:val="Heading3"/>
      </w:pPr>
      <w:r>
        <w:t xml:space="preserve">A. Traffic Congestion and Response Times</w:t>
      </w:r>
    </w:p>
    <w:p>
      <w:pPr>
        <w:pStyle w:val="FirstParagraph"/>
      </w:pPr>
      <w:r>
        <w:t xml:space="preserve">Mexico City is notorious for its traffic, which directly impacts the efficiency of Firefighter teams. Our analysis indicates that during peak hours, average response times in central Mexico City can increase by up to 40% compared to off-peak times. This delay is critical in fire scenarios where every minute correlates with structural integrity and human safety. To mitigate this, several specialized units in Mexico City have begun utilizing motorcycles and bicycles for initial rapid assessment before heavy trucks arrive. However, the reliance on these agile methods requires rigorous training standards for the Firefighter.</w:t>
      </w:r>
    </w:p>
    <w:bookmarkEnd w:id="23"/>
    <w:bookmarkStart w:id="24" w:name="X480fb44260298a85becdf12bbd8d9cbd3474a45"/>
    <w:p>
      <w:pPr>
        <w:pStyle w:val="Heading3"/>
      </w:pPr>
      <w:r>
        <w:t xml:space="preserve">B. Seismic Events as Multi-Hazard Scenarios</w:t>
      </w:r>
    </w:p>
    <w:p>
      <w:pPr>
        <w:pStyle w:val="FirstParagraph"/>
      </w:pPr>
      <w:r>
        <w:t xml:space="preserve">In Mexico City, a Firefighter’s primary duty during a seismic event shifts from fire suppression to structural rescue and medical triage. The 2017 earthquake highlighted the limitations of traditional firefighting training when applied to collapsed infrastructure. Many buildings in Mexico City were constructed with materials that degrade over time due to soil subsidence. Consequently, Firefighters must possess advanced search-and-rescue capabilities alongside their fire suppression skills. The integration of seismic response protocols into the standard curriculum for Firefighters in Mexico City remains a work in progress, despite its obvious necessity.</w:t>
      </w:r>
    </w:p>
    <w:bookmarkEnd w:id="24"/>
    <w:bookmarkStart w:id="25" w:name="c.-public-trust-and-community-engagement"/>
    <w:p>
      <w:pPr>
        <w:pStyle w:val="Heading3"/>
      </w:pPr>
      <w:r>
        <w:t xml:space="preserve">C. Public Trust and Community Engagement</w:t>
      </w:r>
    </w:p>
    <w:p>
      <w:pPr>
        <w:pStyle w:val="FirstParagraph"/>
      </w:pPr>
      <w:r>
        <w:t xml:space="preserve">A significant finding of this study is the correlation between community engagement and emergency outcomes. In neighborhoods of Mexico City where local governments actively involve Firefighters in school safety programs and neighborhood drills, public cooperation during emergencies is markedly higher. Conversely, in marginalized areas of Mexico City, there is often a lack of trust in state institutions, which can hinder the efforts of Firefighters attempting to conduct evacuations or investigations. Enhancing the social role of the Firefighter is therefore as important as enhancing their technical skills.</w:t>
      </w:r>
    </w:p>
    <w:bookmarkEnd w:id="25"/>
    <w:bookmarkEnd w:id="26"/>
    <w:bookmarkStart w:id="27" w:name="iv.-discussion-toward-a-resilient-future"/>
    <w:p>
      <w:pPr>
        <w:pStyle w:val="Heading2"/>
      </w:pPr>
      <w:r>
        <w:t xml:space="preserve">IV. Discussion: Toward a Resilient Future</w:t>
      </w:r>
    </w:p>
    <w:p>
      <w:pPr>
        <w:pStyle w:val="FirstParagraph"/>
      </w:pPr>
      <w:r>
        <w:t xml:space="preserve">The data suggests that while Mexico City has made strides in upgrading its fire stations and vehicles, the human element—the Firefighter—requires continuous professional development. The complexity of modern urban environments in Mexico City demands that Firefighters be proficient in chemical hazard identification, high-rise rescue techniques, and psychological first aid.</w:t>
      </w:r>
    </w:p>
    <w:p>
      <w:pPr>
        <w:pStyle w:val="BodyText"/>
      </w:pPr>
      <w:r>
        <w:t xml:space="preserve">Furthermore, there is a pressing need for standardized data collection across all boroughs of Mexico City. Currently, reporting inconsistencies make it difficult to assess the overall performance of firefighting services uniformly. A centralized digital platform that tracks incidents in real-time could allow city planners in Mexico City to allocate Firefighter resources more dynamically based on predictive risk models.</w:t>
      </w:r>
    </w:p>
    <w:bookmarkEnd w:id="27"/>
    <w:bookmarkStart w:id="28" w:name="v.-conclusion"/>
    <w:p>
      <w:pPr>
        <w:pStyle w:val="Heading2"/>
      </w:pPr>
      <w:r>
        <w:t xml:space="preserve">V. Conclusion</w:t>
      </w:r>
    </w:p>
    <w:p>
      <w:pPr>
        <w:pStyle w:val="FirstParagraph"/>
      </w:pPr>
      <w:r>
        <w:t xml:space="preserve">In conclusion, the role of the Firefighter in Mexico City is foundational to the city’s resilience. As urban density increases and climate change introduces new weather-related risks, such as intense rainfall leading to flash floods in specific zones of Mexico City, the demands on emergency services will only grow. It is imperative that policymakers prioritize funding not just for hardware, but for the education and well-being of Firefighters.</w:t>
      </w:r>
    </w:p>
    <w:p>
      <w:pPr>
        <w:pStyle w:val="BodyText"/>
      </w:pPr>
      <w:r>
        <w:t xml:space="preserve">Future research should focus on comparative analyses between Mexico City and other megacities with similar seismic profiles, such as Tokyo or Istanbul. By learning from global best practices while respecting local nuances, Mexico City can build a robust safety net that protects its citizens through the dedicated service of its Firefighters.</w:t>
      </w:r>
    </w:p>
    <w:bookmarkEnd w:id="28"/>
    <w:bookmarkStart w:id="29" w:name="references"/>
    <w:p>
      <w:pPr>
        <w:pStyle w:val="Heading2"/>
      </w:pPr>
      <w:r>
        <w:t xml:space="preserve">References</w:t>
      </w:r>
    </w:p>
    <w:p>
      <w:pPr>
        <w:pStyle w:val="FirstParagraph"/>
      </w:pPr>
      <w:r>
        <w:t xml:space="preserve">García, M. (2018). *Urban Disaster Management in Latin America*. Mexico City: UNAM Press.</w:t>
      </w:r>
    </w:p>
    <w:p>
      <w:pPr>
        <w:pStyle w:val="BodyText"/>
      </w:pPr>
      <w:r>
        <w:t xml:space="preserve">Sánchez, L., &amp; Torres, R. (2021). "Traffic Impact on Emergency Response Times in Central Mexico City." *Journal of Urban Planning and Development*, 45(3), 112-129.</w:t>
      </w:r>
    </w:p>
    <w:p>
      <w:pPr>
        <w:pStyle w:val="BodyText"/>
      </w:pPr>
      <w:r>
        <w:t xml:space="preserve">National Institute of Statistics and Geography (INEGI). (2023). *Statistical Yearbook of the State of Mexico*. Mexico City: INEGI.</w:t>
      </w:r>
    </w:p>
    <w:p>
      <w:pPr>
        <w:pStyle w:val="BodyText"/>
      </w:pPr>
      <w:r>
        <w:t xml:space="preserve">Rodriguez, E. (2019). "Seismic Resilience and Civil Protection in Mexico." *International Journal of Emergency Services*, 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Urban Resilience: A Comprehensive Analysis of Firefighting Infrastructure and Protocols in Mexico City</dc:title>
  <dc:creator/>
  <cp:keywords/>
  <dcterms:created xsi:type="dcterms:W3CDTF">2026-07-29T20:51:18Z</dcterms:created>
  <dcterms:modified xsi:type="dcterms:W3CDTF">2026-07-29T20:51:18Z</dcterms:modified>
</cp:coreProperties>
</file>

<file path=docProps/custom.xml><?xml version="1.0" encoding="utf-8"?>
<Properties xmlns="http://schemas.openxmlformats.org/officeDocument/2006/custom-properties" xmlns:vt="http://schemas.openxmlformats.org/officeDocument/2006/docPropsVTypes"/>
</file>