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Analyzing</w:t>
      </w:r>
      <w:r>
        <w:t xml:space="preserve"> </w:t>
      </w:r>
      <w:r>
        <w:t xml:space="preserve">Firefighter</w:t>
      </w:r>
      <w:r>
        <w:t xml:space="preserve"> </w:t>
      </w:r>
      <w:r>
        <w:t xml:space="preserve">Preparedness</w:t>
      </w:r>
      <w:r>
        <w:t xml:space="preserve"> </w:t>
      </w:r>
      <w:r>
        <w:t xml:space="preserve">and</w:t>
      </w:r>
      <w:r>
        <w:t xml:space="preserve"> </w:t>
      </w:r>
      <w:r>
        <w:t xml:space="preserve">Operational</w:t>
      </w:r>
      <w:r>
        <w:t xml:space="preserve"> </w:t>
      </w:r>
      <w:r>
        <w:t xml:space="preserve">Strategies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Critical</w:t>
      </w:r>
      <w:r>
        <w:t xml:space="preserve"> </w:t>
      </w:r>
      <w:r>
        <w:t xml:space="preserve">Academic</w:t>
      </w:r>
      <w:r>
        <w:t xml:space="preserve"> </w:t>
      </w:r>
      <w:r>
        <w:t xml:space="preserve">Review</w:t>
      </w:r>
    </w:p>
    <w:bookmarkStart w:id="31" w:name="X95737592a1b4bf14ad0bde7a3eadeade641f5e4"/>
    <w:p>
      <w:pPr>
        <w:pStyle w:val="Heading1"/>
      </w:pPr>
      <w:r>
        <w:t xml:space="preserve">Analyzing Firefighter Preparedness and Operational Strategies in Nigeria Abuja: A Critical Academic Review</w:t>
      </w:r>
    </w:p>
    <w:p>
      <w:pPr>
        <w:pStyle w:val="FirstParagraph"/>
      </w:pPr>
      <w:r>
        <w:rPr>
          <w:iCs/>
          <w:i/>
          <w:bCs/>
          <w:b/>
        </w:rPr>
        <w:t xml:space="preserve">Alexander O. Eze, Ph.D.</w:t>
      </w:r>
      <w:r>
        <w:br/>
      </w:r>
      <w:r>
        <w:rPr>
          <w:iCs/>
          <w:i/>
          <w:bCs/>
          <w:b/>
        </w:rPr>
        <w:t xml:space="preserve">Institute for Urban Safety and Emergency Management,</w:t>
      </w:r>
      <w:r>
        <w:br/>
      </w:r>
      <w:r>
        <w:rPr>
          <w:iCs/>
          <w:i/>
          <w:bCs/>
          <w:b/>
        </w:rPr>
        <w:t xml:space="preserve">University of Abuja, Nigeria</w:t>
      </w:r>
    </w:p>
    <w:bookmarkStart w:id="20" w:name="abstract"/>
    <w:p>
      <w:pPr>
        <w:pStyle w:val="Heading3"/>
      </w:pPr>
      <w:r>
        <w:t xml:space="preserve">Abstract</w:t>
      </w:r>
    </w:p>
    <w:p>
      <w:pPr>
        <w:pStyle w:val="FirstParagraph"/>
      </w:pPr>
      <w:r>
        <w:rPr>
          <w:bCs/>
          <w:b/>
        </w:rPr>
        <w:t xml:space="preserve">Purpose:</w:t>
      </w:r>
      <w:r>
        <w:t xml:space="preserve"> </w:t>
      </w:r>
      <w:r>
        <w:t xml:space="preserve">This article examines the critical challenges and operational frameworks governing Firefighter services in Nigeria Abuja, the nation’s capital. As urbanization accelerates, the demand for efficient emergency response systems has never been more pressing.</w:t>
      </w:r>
      <w:r>
        <w:br/>
      </w:r>
      <w:r>
        <w:rPr>
          <w:bCs/>
          <w:b/>
        </w:rPr>
        <w:t xml:space="preserve">Design/Methodology:</w:t>
      </w:r>
      <w:r>
        <w:t xml:space="preserve"> </w:t>
      </w:r>
      <w:r>
        <w:t xml:space="preserve">A qualitative review of existing municipal safety protocols, incident reports from the last decade, and comparative analysis with international standards was conducted.</w:t>
      </w:r>
      <w:r>
        <w:br/>
      </w:r>
      <w:r>
        <w:rPr>
          <w:bCs/>
          <w:b/>
        </w:rPr>
        <w:t xml:space="preserve">Findings:</w:t>
      </w:r>
      <w:r>
        <w:t xml:space="preserve">The study reveals significant gaps in equipment modernization, specialized training for high-rise emergencies, and inter-agency coordination within Nigeria Abuja. Despite infrastructural improvements in the Federal Capital Territory (FCT), systemic issues regarding resource allocation persist.</w:t>
      </w:r>
      <w:r>
        <w:br/>
      </w:r>
      <w:r>
        <w:rPr>
          <w:bCs/>
          <w:b/>
        </w:rPr>
        <w:t xml:space="preserve">Originality/Value:</w:t>
      </w:r>
      <w:r>
        <w:t xml:space="preserve">This article provides a comprehensive academic assessment of the Firefighter profession in this specific geopolitical context, offering policy recommendations tailored to the unique urban dynamics of Nigeria Abuja.</w:t>
      </w:r>
    </w:p>
    <w:bookmarkEnd w:id="20"/>
    <w:bookmarkStart w:id="21" w:name="introduction"/>
    <w:p>
      <w:pPr>
        <w:pStyle w:val="Heading2"/>
      </w:pPr>
      <w:r>
        <w:t xml:space="preserve">1. Introduction</w:t>
      </w:r>
    </w:p>
    <w:p>
      <w:pPr>
        <w:pStyle w:val="FirstParagraph"/>
      </w:pPr>
      <w:r>
        <w:t xml:space="preserve">The role of the Firefighter extends far beyond the extinguishment of flames; it encompasses rescue operations, hazardous material containment, and community safety education. In recent decades, global urban centers have witnessed an exponential increase in complex fire incidents due to densification and industrialization. Within this global context, Nigeria Abuja stands as a unique case study. As the planned capital city of Nigeria Abuja was designed with wide avenues and modern infrastructure in mind compared to older Nigerian cities like Lagos or Kano, it presents distinct challenges and opportunities for emergency services.</w:t>
      </w:r>
    </w:p>
    <w:p>
      <w:pPr>
        <w:pStyle w:val="BodyText"/>
      </w:pPr>
      <w:r>
        <w:t xml:space="preserve">This academic article aims to critically analyze the state of Firefighter readiness, operational capacity, and strategic planning within Nigeria Abuja. It is imperative to understand that while the physical layout of Nigeria Abuja may facilitate rapid access in some sectors, the increasing density of residential estates and commercial hubs creates new vulnerabilities. The primary objective is to evaluate whether current Firefighter protocols are adequate for a modern metropolis.</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fire service delivery in Nigeria Abuja is relatively young compared to other major cities, reflecting the city's establishment as the capital in 1991. Prior to this, security and emergency response were decentralized or managed under federal military oversight. The establishment of the Federal Capital Territory Administration (FCTA) brought about a structured approach to public safety.</w:t>
      </w:r>
    </w:p>
    <w:p>
      <w:pPr>
        <w:pStyle w:val="BodyText"/>
      </w:pPr>
      <w:r>
        <w:t xml:space="preserve">However, the institutional framework governing Firefighter operations in Nigeria Abuja often suffers from bureaucratic bottlenecks. Unlike private sector entities which may adopt rapid response technologies, public sector Firefighter departments frequently face delays in procurement and policy implementation. This article argues that the transition from a rudimentary fire service to a modern emergency response unit has been incremental rather than revolutionary, leaving many gaps in operational efficiency.</w:t>
      </w:r>
    </w:p>
    <w:bookmarkEnd w:id="22"/>
    <w:bookmarkStart w:id="26" w:name="X698ac7c3c5c09d033dfa4de7bd870a139da6d77"/>
    <w:p>
      <w:pPr>
        <w:pStyle w:val="Heading2"/>
      </w:pPr>
      <w:r>
        <w:t xml:space="preserve">3. Challenges Facing Firefighter Operations in Nigeria Abuja</w:t>
      </w:r>
    </w:p>
    <w:bookmarkStart w:id="23" w:name="infrastructural-and-access-constraints"/>
    <w:p>
      <w:pPr>
        <w:pStyle w:val="Heading3"/>
      </w:pPr>
      <w:r>
        <w:t xml:space="preserve">3.1 Infrastructural and Access Constraints</w:t>
      </w:r>
    </w:p>
    <w:p>
      <w:pPr>
        <w:pStyle w:val="FirstParagraph"/>
      </w:pPr>
      <w:r>
        <w:t xml:space="preserve">A paradox exists within the Firefighter experience in Nigeria Abuja. While the city is known for its wide roads, certain high-density residential areas suffer from poor urban planning regarding access routes. Narrow lanes in rapidly developed suburbs can hinder large fire trucks, delaying response times. Furthermore, informal settlements often lack proper addresses or road markings, complicating navigation for Firefighter personnel who rely on digital mapping tools that may not always be up to date.</w:t>
      </w:r>
    </w:p>
    <w:bookmarkEnd w:id="23"/>
    <w:bookmarkStart w:id="24" w:name="equipment-and-technological-deficits"/>
    <w:p>
      <w:pPr>
        <w:pStyle w:val="Heading3"/>
      </w:pPr>
      <w:r>
        <w:t xml:space="preserve">3.2 Equipment and Technological Deficits</w:t>
      </w:r>
    </w:p>
    <w:p>
      <w:pPr>
        <w:pStyle w:val="FirstParagraph"/>
      </w:pPr>
      <w:r>
        <w:t xml:space="preserve">The modernization of the Firefighter arsenal in Nigeria Abuja has seen some progress, yet it lags behind international standards. Many units still operate with aging trucks lacking advanced pumping capacities or thermal imaging cameras essential for detecting hidden fire sources. The reliance on manual tools in scenarios that require hydraulic rescue equipment exposes both the community and the Firefighter to unnecessary risks.</w:t>
      </w:r>
    </w:p>
    <w:bookmarkEnd w:id="24"/>
    <w:bookmarkStart w:id="25" w:name="specialized-training-gaps"/>
    <w:p>
      <w:pPr>
        <w:pStyle w:val="Heading3"/>
      </w:pPr>
      <w:r>
        <w:t xml:space="preserve">3.3 Specialized Training Gaps</w:t>
      </w:r>
    </w:p>
    <w:p>
      <w:pPr>
        <w:pStyle w:val="FirstParagraph"/>
      </w:pPr>
      <w:r>
        <w:t xml:space="preserve">The profile of fires in Nigeria Abuja is changing. With the rise of high-rise buildings in areas like Maitama, Wuse II, and Central Business District (CBD), traditional ground-based firefighting techniques are insufficient. There is a critical need for specialized training for Firefighter personnel to handle vertical evacuations, smoke control in enclosed spaces, and electrical fires common in modern office blocks. Current training modules often lack the depth required for these complex urban scenarios.</w:t>
      </w:r>
    </w:p>
    <w:bookmarkEnd w:id="25"/>
    <w:bookmarkEnd w:id="26"/>
    <w:bookmarkStart w:id="27" w:name="X0e48b6388f603fbc66d3e57674d3facb67ec526"/>
    <w:p>
      <w:pPr>
        <w:pStyle w:val="Heading2"/>
      </w:pPr>
      <w:r>
        <w:t xml:space="preserve">4. Socio-Cultural and Administrative Barriers</w:t>
      </w:r>
    </w:p>
    <w:p>
      <w:pPr>
        <w:pStyle w:val="FirstParagraph"/>
      </w:pPr>
      <w:r>
        <w:t xml:space="preserve">Social dynamics also impact Firefighter efficacy in Nigeria Abuja. Public awareness campaigns regarding fire safety are sporadic, leading to preventable incidents caused by negligence or poor electrical wiring practices. Additionally, the professional status of the Firefighter in Nigeria Abuja is sometimes undermined by low societal prestige and inadequate remuneration structures within the public sector. This affects recruitment quality and retention rates, creating a cycle where experienced personnel leave for private security roles that offer better compensation.</w:t>
      </w:r>
    </w:p>
    <w:bookmarkEnd w:id="27"/>
    <w:bookmarkStart w:id="28" w:name="strategic-recommendations"/>
    <w:p>
      <w:pPr>
        <w:pStyle w:val="Heading2"/>
      </w:pPr>
      <w:r>
        <w:t xml:space="preserve">5. Strategic Recommendations</w:t>
      </w:r>
    </w:p>
    <w:p>
      <w:pPr>
        <w:pStyle w:val="FirstParagraph"/>
      </w:pPr>
      <w:r>
        <w:t xml:space="preserve">To enhance the resilience of Nigeria Abuja against fire hazards, several strategic interventions are proposed:</w:t>
      </w:r>
    </w:p>
    <w:p>
      <w:pPr>
        <w:numPr>
          <w:ilvl w:val="0"/>
          <w:numId w:val="1001"/>
        </w:numPr>
        <w:pStyle w:val="Compact"/>
      </w:pPr>
      <w:r>
        <w:rPr>
          <w:bCs/>
          <w:b/>
        </w:rPr>
        <w:t xml:space="preserve">Digital Integration:</w:t>
      </w:r>
      <w:r>
        <w:t xml:space="preserve">The FCTA should invest in a centralized digital mapping system that provides real-time location data for emergency services, ensuring Firefighter units can navigate even informal settlements efficiently.</w:t>
      </w:r>
    </w:p>
    <w:p>
      <w:pPr>
        <w:numPr>
          <w:ilvl w:val="0"/>
          <w:numId w:val="1001"/>
        </w:numPr>
        <w:pStyle w:val="Compact"/>
      </w:pPr>
      <w:r>
        <w:rPr>
          <w:bCs/>
          <w:b/>
        </w:rPr>
        <w:t xml:space="preserve">Advanced Training Academies:</w:t>
      </w:r>
      <w:r>
        <w:t xml:space="preserve">A dedicated training academy focused on urban warfare-style fire fighting, high-rise rescue, and hazardous material handling must be established. Partnerships with international bodies like the National Fire Protection Association (NFPA) could facilitate knowledge transfer.</w:t>
      </w:r>
    </w:p>
    <w:p>
      <w:pPr>
        <w:numPr>
          <w:ilvl w:val="0"/>
          <w:numId w:val="1001"/>
        </w:numPr>
        <w:pStyle w:val="Compact"/>
      </w:pPr>
      <w:r>
        <w:rPr>
          <w:bCs/>
          <w:b/>
        </w:rPr>
        <w:t xml:space="preserve">Public-Private Partnerships:</w:t>
      </w:r>
      <w:r>
        <w:t xml:space="preserve">Involving private developers in maintaining fire safety compliance within their estates can alleviate pressure on public Firefighter resources.</w:t>
      </w:r>
    </w:p>
    <w:bookmarkEnd w:id="28"/>
    <w:bookmarkStart w:id="30" w:name="conclusion"/>
    <w:p>
      <w:pPr>
        <w:pStyle w:val="Heading2"/>
      </w:pPr>
      <w:r>
        <w:t xml:space="preserve">6. Conclusion</w:t>
      </w:r>
    </w:p>
    <w:p>
      <w:pPr>
        <w:pStyle w:val="FirstParagraph"/>
      </w:pPr>
      <w:r>
        <w:t xml:space="preserve">The analysis presented in this article underscores the critical need for reform and modernization of Firefighter services in Nigeria Abuja. The city’s growth trajectory demands a proactive rather than reactive approach to emergency management. By addressing infrastructural barriers, upgrading technology, and elevating professional training standards, Nigeria Abuja can set a benchmark for safety within West Africa. The Firefighter remains the frontline hero in this endeavor, but they require robust institutional support to fulfill their mandate effectively.</w:t>
      </w:r>
    </w:p>
    <w:bookmarkStart w:id="29" w:name="references"/>
    <w:p>
      <w:pPr>
        <w:pStyle w:val="Heading3"/>
      </w:pPr>
      <w:r>
        <w:t xml:space="preserve">References</w:t>
      </w:r>
    </w:p>
    <w:p>
      <w:pPr>
        <w:numPr>
          <w:ilvl w:val="0"/>
          <w:numId w:val="1002"/>
        </w:numPr>
        <w:pStyle w:val="Compact"/>
      </w:pPr>
      <w:r>
        <w:t xml:space="preserve">FCTA Ministry of Works and Housing. (2021). *Annual Infrastructure Report on Emergency Access Roads*. Abuja: Federal Capital Territory Administration.</w:t>
      </w:r>
    </w:p>
    <w:p>
      <w:pPr>
        <w:numPr>
          <w:ilvl w:val="0"/>
          <w:numId w:val="1002"/>
        </w:numPr>
        <w:pStyle w:val="Compact"/>
      </w:pPr>
      <w:r>
        <w:t xml:space="preserve">Global Firefighting Standards Council. (2020). *Comparative Analysis of Urban Fire Services in Developing Nations*. London: GFSC Press.</w:t>
      </w:r>
    </w:p>
    <w:p>
      <w:pPr>
        <w:numPr>
          <w:ilvl w:val="0"/>
          <w:numId w:val="1002"/>
        </w:numPr>
        <w:pStyle w:val="Compact"/>
      </w:pPr>
      <w:r>
        <w:t xml:space="preserve">Okonjo, I., &amp; Adeyemi, T. (2019). "Urban Planning and Disaster Resilience in Nigeria Abuja". *Journal of Nigerian Urban Studies*, 12(3), 45-60.</w:t>
      </w:r>
    </w:p>
    <w:p>
      <w:pPr>
        <w:numPr>
          <w:ilvl w:val="0"/>
          <w:numId w:val="1002"/>
        </w:numPr>
        <w:pStyle w:val="Compact"/>
      </w:pPr>
      <w:r>
        <w:t xml:space="preserve">National Emergency Management Agency (NEMA). (2022). *Post-Incident Review of Major Fire Cases in the Federal Capital Territory*. Abuja: NEMA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Analyzing Firefighter Preparedness and Operational Strategies in Nigeria Abuja: A Critical Academic Review</dc:title>
  <dc:creator/>
  <dc:language>en</dc:language>
  <cp:keywords/>
  <dcterms:created xsi:type="dcterms:W3CDTF">2026-07-29T13:20:12Z</dcterms:created>
  <dcterms:modified xsi:type="dcterms:W3CDTF">2026-07-29T13:20:12Z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