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Challenges</w:t>
      </w:r>
      <w:r>
        <w:t xml:space="preserve"> </w:t>
      </w:r>
      <w:r>
        <w:t xml:space="preserve">and</w:t>
      </w:r>
      <w:r>
        <w:t xml:space="preserve"> </w:t>
      </w:r>
      <w:r>
        <w:t xml:space="preserve">Strategic</w:t>
      </w:r>
      <w:r>
        <w:t xml:space="preserve"> </w:t>
      </w:r>
      <w:r>
        <w:t xml:space="preserve">Enhancements</w:t>
      </w:r>
      <w:r>
        <w:t xml:space="preserve"> </w:t>
      </w:r>
      <w:r>
        <w:t xml:space="preserve">for</w:t>
      </w:r>
      <w:r>
        <w:t xml:space="preserve"> </w:t>
      </w:r>
      <w:r>
        <w:t xml:space="preserve">the</w:t>
      </w:r>
      <w:r>
        <w:t xml:space="preserve"> </w:t>
      </w:r>
      <w:r>
        <w:t xml:space="preserve">Firefighter</w:t>
      </w:r>
      <w:r>
        <w:t xml:space="preserve"> </w:t>
      </w:r>
      <w:r>
        <w:t xml:space="preserve">in</w:t>
      </w:r>
      <w:r>
        <w:t xml:space="preserve"> </w:t>
      </w:r>
      <w:r>
        <w:t xml:space="preserve">Uganda</w:t>
      </w:r>
      <w:r>
        <w:t xml:space="preserve"> </w:t>
      </w:r>
      <w:r>
        <w:t xml:space="preserve">Kampala:</w:t>
      </w:r>
      <w:r>
        <w:t xml:space="preserve"> </w:t>
      </w:r>
      <w:r>
        <w:t xml:space="preserve">An</w:t>
      </w:r>
      <w:r>
        <w:t xml:space="preserve"> </w:t>
      </w:r>
      <w:r>
        <w:t xml:space="preserve">Academic</w:t>
      </w:r>
      <w:r>
        <w:t xml:space="preserve"> </w:t>
      </w:r>
      <w:r>
        <w:t xml:space="preserve">Analysis</w:t>
      </w:r>
    </w:p>
    <w:bookmarkStart w:id="27" w:name="X1ba4b37c51d137e123228f2320148f18e7ade8e"/>
    <w:p>
      <w:pPr>
        <w:pStyle w:val="Heading1"/>
      </w:pPr>
      <w:r>
        <w:t xml:space="preserve">The Role, Challenges, and Strategic Evolution of the Firefighter in Uganda Kampala</w:t>
      </w:r>
    </w:p>
    <w:p>
      <w:pPr>
        <w:pStyle w:val="FirstParagraph"/>
      </w:pPr>
      <w:r>
        <w:rPr>
          <w:bCs/>
          <w:b/>
        </w:rPr>
        <w:t xml:space="preserve">Abstract</w:t>
      </w:r>
    </w:p>
    <w:p>
      <w:pPr>
        <w:pStyle w:val="BodyText"/>
      </w:pPr>
      <w:r>
        <w:t xml:space="preserve">This article examines the critical role of the firefighter within the context of Uganda Kampala, a rapidly urbanizing capital city facing unique infrastructural and environmental challenges. As urbanization accelerates in Sub-Saharan Africa, municipal fire services are increasingly strained by dense informal settlements and aging infrastructure. This paper analyzes the operational realities faced by the firefighter in Uganda Kampala, highlighting systemic gaps in resource allocation, training protocols, and community engagement. Furthermore, it proposes strategic recommendations to enhance emergency response efficacy. The study argues that improving the capabilities of the firefighter is not merely a municipal concern but a vital component of national public safety and sustainable urban development.</w:t>
      </w:r>
    </w:p>
    <w:p>
      <w:pPr>
        <w:pStyle w:val="BodyText"/>
      </w:pPr>
      <w:r>
        <w:rPr>
          <w:bCs/>
          <w:b/>
        </w:rPr>
        <w:t xml:space="preserve">Keywords:</w:t>
      </w:r>
      <w:r>
        <w:t xml:space="preserve"> </w:t>
      </w:r>
      <w:r>
        <w:t xml:space="preserve">Firefighter, Uganda Kampala, Urban Safety, Emergency Response Infrastructure, Public Policy.</w:t>
      </w:r>
    </w:p>
    <w:bookmarkStart w:id="20" w:name="introduction"/>
    <w:p>
      <w:pPr>
        <w:pStyle w:val="Heading2"/>
      </w:pPr>
      <w:r>
        <w:t xml:space="preserve">1. Introduction</w:t>
      </w:r>
    </w:p>
    <w:p>
      <w:pPr>
        <w:pStyle w:val="FirstParagraph"/>
      </w:pPr>
      <w:r>
        <w:t xml:space="preserve">The city of Uganda Kampala serves as the economic and political hub of the Republic of Uganda. However, this status brings with it significant urban management challenges. Among these, fire safety remains a precarious issue due to unplanned urban expansion and inadequate regulatory enforcement. In this context, the firefighter stands as the primary line of defense against catastrophic loss of life and property. This article explores the multifaceted role of the firefighter in Uganda Kampala, dissecting the operational environment they navigate daily.</w:t>
      </w:r>
    </w:p>
    <w:p>
      <w:pPr>
        <w:pStyle w:val="BodyText"/>
      </w:pPr>
      <w:r>
        <w:t xml:space="preserve">Historically, fire services in many developing nations have been underfunded and understaffed. In Uganda Kampala, this narrative persists despite recent governmental efforts to modernize municipal services. The firefighter is often depicted not just as a rescuer of lives, but as an educator and a community builder. However, the reality on the ground reveals significant disparities in equipment availability, response times, and technical expertise. This document aims to provide an academic overview of these issues, offering a comprehensive look at how the profession is evolving in one of Africa’s most dynamic capitals.</w:t>
      </w:r>
    </w:p>
    <w:bookmarkEnd w:id="20"/>
    <w:bookmarkStart w:id="21" w:name="X7982fbec4217b116c3d525122bfff56df38e858"/>
    <w:p>
      <w:pPr>
        <w:pStyle w:val="Heading2"/>
      </w:pPr>
      <w:r>
        <w:t xml:space="preserve">2. Urbanization and Its Impact on Fire Safety</w:t>
      </w:r>
    </w:p>
    <w:p>
      <w:pPr>
        <w:pStyle w:val="FirstParagraph"/>
      </w:pPr>
      <w:r>
        <w:t xml:space="preserve">To understand the challenges faced by the firefighter in Uganda Kampala, one must first contextualize the urban landscape. Kampala has experienced exponential population growth over the last two decades, leading to a proliferation of informal settlements known locally as slums or low-income housing areas. These areas are characterized by narrow alleyways, poor road networks, and densely packed structures built with combustible materials such as wood, charcoal grass, and corrugated iron sheets.</w:t>
      </w:r>
    </w:p>
    <w:p>
      <w:pPr>
        <w:pStyle w:val="BodyText"/>
      </w:pPr>
      <w:r>
        <w:t xml:space="preserve">This urban morphology poses severe challenges for emergency response vehicles. When a firefighter in Uganda Kampala attempts to navigate these congested streets during an emergency time is of the essence. Delays caused by traffic congestion and inaccessible routes can turn a minor incident into a major disaster. Furthermore, the lack of adequate water infrastructure in these areas means that firefighters often have to rely on tankers or manual water relay systems, which are labor-intensive and slow. The density of housing also facilitates rapid fire spread, requiring highly trained personnel who can execute complex containment strategies.</w:t>
      </w:r>
    </w:p>
    <w:bookmarkEnd w:id="21"/>
    <w:bookmarkStart w:id="22" w:name="X9bb98a98df3bd7af7d99bb8256be8221970e880"/>
    <w:p>
      <w:pPr>
        <w:pStyle w:val="Heading2"/>
      </w:pPr>
      <w:r>
        <w:t xml:space="preserve">3. Operational Challenges Facing the Firefighter</w:t>
      </w:r>
    </w:p>
    <w:p>
      <w:pPr>
        <w:pStyle w:val="FirstParagraph"/>
      </w:pPr>
      <w:r>
        <w:t xml:space="preserve">The daily operations of the firefighter in Uganda Kampala are fraught with logistical and structural hurdles. First and foremost is the issue of equipment procurement and maintenance. While there have been recent investments in new fire trucks and protective gear, maintenance culture remains a weak point. Mechanical failures during critical moments can compromise the safety of both citizens and firefighters.</w:t>
      </w:r>
    </w:p>
    <w:p>
      <w:pPr>
        <w:pStyle w:val="BodyText"/>
      </w:pPr>
      <w:r>
        <w:t xml:space="preserve">Additionally, there is a significant gap in specialized training. Modern firefighting requires knowledge of chemical hazards, high-rise rescue techniques, and medical first aid. While basic firefighting skills are widely taught among the firefighter cadre in Uganda Kampala, advanced technical training is often limited by budget constraints and lack of access to state-of-the-art simulation centers. This limits their ability to respond effectively to industrial fires or complex structural collapses.</w:t>
      </w:r>
    </w:p>
    <w:p>
      <w:pPr>
        <w:pStyle w:val="BodyText"/>
      </w:pPr>
      <w:r>
        <w:t xml:space="preserve">Mental health and occupational safety also remain understudied areas. The psychological toll of witnessing destruction and trauma is profound, yet support systems for the firefighter in Uganda Kampala are minimal. High rates of burnout and post-traumatic stress can affect performance and retention within the force.</w:t>
      </w:r>
    </w:p>
    <w:bookmarkEnd w:id="22"/>
    <w:bookmarkStart w:id="23" w:name="community-engagement-and-prevention"/>
    <w:p>
      <w:pPr>
        <w:pStyle w:val="Heading2"/>
      </w:pPr>
      <w:r>
        <w:t xml:space="preserve">4. Community Engagement and Prevention</w:t>
      </w:r>
    </w:p>
    <w:p>
      <w:pPr>
        <w:pStyle w:val="FirstParagraph"/>
      </w:pPr>
      <w:r>
        <w:t xml:space="preserve">A critical aspect of the modern firefighter's role is prevention rather than reaction. In Uganda Kampala, there is a growing recognition among municipal authorities that education is as important as suppression. The firefighter must act as a teacher, visiting schools and commercial establishments to raise awareness about fire hazards.</w:t>
      </w:r>
    </w:p>
    <w:p>
      <w:pPr>
        <w:pStyle w:val="BodyText"/>
      </w:pPr>
      <w:r>
        <w:t xml:space="preserve">However, community engagement efforts are often sporadic rather than systematic. Building trust between the firefighter and the public in informal settlements requires consistent presence and culturally sensitive communication strategies. Many residents in these areas view fire safety regulations as bureaucratic hurdles rather than protective measures, leading to non-compliance with electrical wiring standards or open burning practices. Enhancing the relationship between the firefighter and these communities is essential for fostering a culture of safety.</w:t>
      </w:r>
    </w:p>
    <w:bookmarkEnd w:id="23"/>
    <w:bookmarkStart w:id="24" w:name="recommendations-for-enhancement"/>
    <w:p>
      <w:pPr>
        <w:pStyle w:val="Heading2"/>
      </w:pPr>
      <w:r>
        <w:t xml:space="preserve">5. Recommendations for Enhancement</w:t>
      </w:r>
    </w:p>
    <w:p>
      <w:pPr>
        <w:pStyle w:val="FirstParagraph"/>
      </w:pPr>
      <w:r>
        <w:t xml:space="preserve">To bolster the effectiveness of the firefighter in Uganda Kampala, several strategic interventions are recommended:</w:t>
      </w:r>
    </w:p>
    <w:p>
      <w:pPr>
        <w:numPr>
          <w:ilvl w:val="0"/>
          <w:numId w:val="1001"/>
        </w:numPr>
        <w:pStyle w:val="Compact"/>
      </w:pPr>
      <w:r>
        <w:rPr>
          <w:bCs/>
          <w:b/>
        </w:rPr>
        <w:t xml:space="preserve">Infrastructure Improvement:</w:t>
      </w:r>
      <w:r>
        <w:t xml:space="preserve"> </w:t>
      </w:r>
      <w:r>
        <w:t xml:space="preserve">Urban planning authorities must enforce zoning laws that ensure wide enough access roads for emergency vehicles. Retrofitting informal settlements with better electrical standards and fire-resistant materials should be prioritized.</w:t>
      </w:r>
    </w:p>
    <w:p>
      <w:pPr>
        <w:numPr>
          <w:ilvl w:val="0"/>
          <w:numId w:val="1001"/>
        </w:numPr>
        <w:pStyle w:val="Compact"/>
      </w:pPr>
      <w:r>
        <w:rPr>
          <w:bCs/>
          <w:b/>
        </w:rPr>
        <w:t xml:space="preserve">Advanced Training Programs:</w:t>
      </w:r>
      <w:r>
        <w:t xml:space="preserve"> </w:t>
      </w:r>
      <w:r>
        <w:t xml:space="preserve">Partnerships with international fire agencies could facilitate knowledge transfer. Establishing a dedicated training academy in Uganda Kampala would allow for continuous professional development, focusing on specialized rescue techniques and hazardous material handling.</w:t>
      </w:r>
    </w:p>
    <w:p>
      <w:pPr>
        <w:numPr>
          <w:ilvl w:val="0"/>
          <w:numId w:val="1001"/>
        </w:numPr>
        <w:pStyle w:val="Compact"/>
      </w:pPr>
      <w:r>
        <w:rPr>
          <w:bCs/>
          <w:b/>
        </w:rPr>
        <w:t xml:space="preserve">Mental Health Support:</w:t>
      </w:r>
      <w:r>
        <w:t xml:space="preserve"> </w:t>
      </w:r>
      <w:r>
        <w:t xml:space="preserve">Implementing psychological support programs for the firefighter is crucial. Regular counseling sessions and peer support networks can help mitigate the long-term effects of trauma.</w:t>
      </w:r>
    </w:p>
    <w:p>
      <w:pPr>
        <w:numPr>
          <w:ilvl w:val="0"/>
          <w:numId w:val="1001"/>
        </w:numPr>
        <w:pStyle w:val="Compact"/>
      </w:pPr>
      <w:r>
        <w:rPr>
          <w:bCs/>
          <w:b/>
        </w:rPr>
        <w:t xml:space="preserve">Digital Integration:</w:t>
      </w:r>
      <w:r>
        <w:t xml:space="preserve"> </w:t>
      </w:r>
      <w:r>
        <w:t xml:space="preserve">Utilizing technology such as GPS tracking for fire trucks and real-time incident reporting systems can optimize response times. Digital mapping of high-risk areas in Uganda Kampala would provide firefighters with critical intelligence before they arrive on scene.</w:t>
      </w:r>
    </w:p>
    <w:bookmarkEnd w:id="24"/>
    <w:bookmarkStart w:id="25" w:name="conclusion"/>
    <w:p>
      <w:pPr>
        <w:pStyle w:val="Heading2"/>
      </w:pPr>
      <w:r>
        <w:t xml:space="preserve">6. Conclusion</w:t>
      </w:r>
    </w:p>
    <w:p>
      <w:pPr>
        <w:pStyle w:val="FirstParagraph"/>
      </w:pPr>
      <w:r>
        <w:t xml:space="preserve">The firefighter in Uganda Kampala operates at the intersection of rapid urbanization and limited resources. Their role extends beyond extinguishing flames; they are integral to the safety, resilience, and sustainable development of the city. Addressing the challenges they face requires a holistic approach involving government policy, community engagement, technological integration, and professional training.</w:t>
      </w:r>
    </w:p>
    <w:p>
      <w:pPr>
        <w:pStyle w:val="BodyText"/>
      </w:pPr>
      <w:r>
        <w:t xml:space="preserve">By investing in the firefighter as a professional asset, Uganda Kampala can mitigate one of its most significant urban risks. The evolution of fire safety services is not just about saving buildings; it is about protecting human dignity and fostering a secure environment for economic growth. As Kampala continues to grow, the capacity and competence of its firefighter must grow with it, ensuring that this vital profession remains robust, respected, and ready for the challenges ahead.</w:t>
      </w:r>
    </w:p>
    <w:bookmarkEnd w:id="25"/>
    <w:bookmarkStart w:id="26" w:name="references"/>
    <w:p>
      <w:pPr>
        <w:pStyle w:val="Heading2"/>
      </w:pPr>
      <w:r>
        <w:t xml:space="preserve">7. References</w:t>
      </w:r>
    </w:p>
    <w:p>
      <w:pPr>
        <w:numPr>
          <w:ilvl w:val="0"/>
          <w:numId w:val="1002"/>
        </w:numPr>
        <w:pStyle w:val="Compact"/>
      </w:pPr>
      <w:r>
        <w:t xml:space="preserve">Kampala Capital City Authority (KCCA). (2023). Annual Report on Urban Safety and Infrastructure Development.</w:t>
      </w:r>
    </w:p>
    <w:p>
      <w:pPr>
        <w:numPr>
          <w:ilvl w:val="0"/>
          <w:numId w:val="1002"/>
        </w:numPr>
        <w:pStyle w:val="Compact"/>
      </w:pPr>
      <w:r>
        <w:t xml:space="preserve">Mugisha, J., &amp; Nalwoga, D. (2021). "Urbanization Patterns and Fire Risk in Informal Settlements." Journal of African Urban Studies.</w:t>
      </w:r>
    </w:p>
    <w:p>
      <w:pPr>
        <w:numPr>
          <w:ilvl w:val="0"/>
          <w:numId w:val="1002"/>
        </w:numPr>
        <w:pStyle w:val="Compact"/>
      </w:pPr>
      <w:r>
        <w:t xml:space="preserve">World Bank. (2022). "Resilient Cities: Infrastructure Challenges in Sub-Saharan Africa."</w:t>
      </w:r>
    </w:p>
    <w:p>
      <w:pPr>
        <w:numPr>
          <w:ilvl w:val="0"/>
          <w:numId w:val="1002"/>
        </w:numPr>
        <w:pStyle w:val="Compact"/>
      </w:pPr>
      <w:r>
        <w:t xml:space="preserve">National Fire Authority Uganda. (2023). Strategic Plan for Emergency Response Modernization.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Challenges and Strategic Enhancements for the Firefighter in Uganda Kampala: An Academic Analysis</dc:title>
  <dc:creator/>
  <dc:language>en</dc:language>
  <cp:keywords/>
  <dcterms:created xsi:type="dcterms:W3CDTF">2026-07-29T14:41:05Z</dcterms:created>
  <dcterms:modified xsi:type="dcterms:W3CDTF">2026-07-29T14:41:05Z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