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and</w:t>
      </w:r>
      <w:r>
        <w:t xml:space="preserve"> </w:t>
      </w:r>
      <w:r>
        <w:t xml:space="preserve">Strategic</w:t>
      </w:r>
      <w:r>
        <w:t xml:space="preserve"> </w:t>
      </w:r>
      <w:r>
        <w:t xml:space="preserve">Role</w:t>
      </w:r>
      <w:r>
        <w:t xml:space="preserve"> </w:t>
      </w:r>
      <w:r>
        <w:t xml:space="preserve">of</w:t>
      </w:r>
      <w:r>
        <w:t xml:space="preserve"> </w:t>
      </w:r>
      <w:r>
        <w:t xml:space="preserve">the</w:t>
      </w:r>
      <w:r>
        <w:t xml:space="preserve"> </w:t>
      </w:r>
      <w:r>
        <w:t xml:space="preserve">Firefighter</w:t>
      </w:r>
      <w:r>
        <w:t xml:space="preserve"> </w:t>
      </w:r>
      <w:r>
        <w:t xml:space="preserve">in</w:t>
      </w:r>
      <w:r>
        <w:t xml:space="preserve"> </w:t>
      </w:r>
      <w:r>
        <w:t xml:space="preserve">Vietnam</w:t>
      </w:r>
      <w:r>
        <w:t xml:space="preserve"> </w:t>
      </w:r>
      <w:r>
        <w:t xml:space="preserve">Ho</w:t>
      </w:r>
      <w:r>
        <w:t xml:space="preserve"> </w:t>
      </w:r>
      <w:r>
        <w:t xml:space="preserve">Chi</w:t>
      </w:r>
      <w:r>
        <w:t xml:space="preserve"> </w:t>
      </w:r>
      <w:r>
        <w:t xml:space="preserve">Minh</w:t>
      </w:r>
      <w:r>
        <w:t xml:space="preserve"> </w:t>
      </w:r>
      <w:r>
        <w:t xml:space="preserve">City</w:t>
      </w:r>
    </w:p>
    <w:bookmarkStart w:id="28" w:name="Xb8febf657deb754bb983a4296dd247e97a0823a"/>
    <w:p>
      <w:pPr>
        <w:pStyle w:val="Heading1"/>
      </w:pPr>
      <w:r>
        <w:t xml:space="preserve">The Evolution and Strategic Role of the Firefighter in Vietnam Ho Chi Minh City</w:t>
      </w:r>
    </w:p>
    <w:p>
      <w:pPr>
        <w:pStyle w:val="FirstParagraph"/>
      </w:pPr>
      <w:r>
        <w:rPr>
          <w:bCs/>
          <w:b/>
        </w:rPr>
        <w:t xml:space="preserve">Jane A. Doe, Ph.D.</w:t>
      </w:r>
      <w:r>
        <w:br/>
      </w:r>
      <w:r>
        <w:t xml:space="preserve">Institute of Urban Safety Studies</w:t>
      </w:r>
      <w:r>
        <w:br/>
      </w:r>
      <w:r>
        <w:t xml:space="preserve">Date: May 24, 2024</w:t>
      </w:r>
    </w:p>
    <w:bookmarkStart w:id="20" w:name="abstract"/>
    <w:p>
      <w:pPr>
        <w:pStyle w:val="Heading3"/>
      </w:pPr>
      <w:r>
        <w:t xml:space="preserve">Abstract</w:t>
      </w:r>
    </w:p>
    <w:p>
      <w:pPr>
        <w:pStyle w:val="FirstParagraph"/>
      </w:pPr>
      <w:r>
        <w:t xml:space="preserve">This article examines the critical role of the Firefighter within the rapidly urbanizing context of Vietnam Ho Chi Minh City. As one of Southeast Asia's most densely populated metropolitan areas, Vietnam Ho Chi Minh City faces unique challenges regarding fire safety, structural integrity, and emergency response protocols. This paper analyzes historical developments in firefighting methodologies in this region, discusses the technical and operational requirements placed upon the modern Firefighter in high-rise and dense urban environments, and proposes strategic recommendations for future capacity building. The study underscores that effective disaster management relies heavily on specialized training adapted to local architectural styles.</w:t>
      </w:r>
    </w:p>
    <w:bookmarkEnd w:id="20"/>
    <w:bookmarkStart w:id="21" w:name="introduction"/>
    <w:p>
      <w:pPr>
        <w:pStyle w:val="Heading2"/>
      </w:pPr>
      <w:r>
        <w:t xml:space="preserve">Introduction</w:t>
      </w:r>
    </w:p>
    <w:p>
      <w:pPr>
        <w:pStyle w:val="FirstParagraph"/>
      </w:pPr>
      <w:r>
        <w:t xml:space="preserve">The trajectory of urban development in Southeast Asia has been marked by unprecedented growth over the last three decades. Nowhere is this more evident than in Vietnam Ho Chi Minh City, an economic powerhouse that serves as a gateway for international trade and tourism. However, this rapid expansion introduces complex safety hazards that traditional management systems often struggle to address effectively. Central to mitigating these risks is the professional Firefighter.</w:t>
      </w:r>
    </w:p>
    <w:p>
      <w:pPr>
        <w:pStyle w:val="BodyText"/>
      </w:pPr>
      <w:r>
        <w:t xml:space="preserve">In the past, emergency response in Vietnam Ho Chi Minh City was largely reactive and limited by outdated equipment and a lack of comprehensive training frameworks. Today, as vertical infrastructure expands—resulting in numerous high-rise residential and commercial buildings—the profile of the Firefighter has evolved from a basic emergency responder to a highly skilled technical specialist. This article explores the multifaceted responsibilities of the Firefighter in Vietnam Ho Chi Minh City, highlighting how modernization efforts are reshaping public safety outcomes.</w:t>
      </w:r>
    </w:p>
    <w:bookmarkEnd w:id="21"/>
    <w:bookmarkStart w:id="22" w:name="X7ab07f92da85af6edf510705fbc5695cffe743b"/>
    <w:p>
      <w:pPr>
        <w:pStyle w:val="Heading2"/>
      </w:pPr>
      <w:r>
        <w:t xml:space="preserve">The Contextual Challenges of Urban Density</w:t>
      </w:r>
    </w:p>
    <w:p>
      <w:pPr>
        <w:pStyle w:val="FirstParagraph"/>
      </w:pPr>
      <w:r>
        <w:t xml:space="preserve">Vietnam Ho Chi Minh City presents a distinct set of environmental and structural challenges. The city’s older districts feature narrow alleyways and tightly packed shophouses, often constructed with flammable materials such as wood and plastic composites. These conditions create "urban canyons" where fire spreads rapidly, making access difficult for standard fire trucks.</w:t>
      </w:r>
    </w:p>
    <w:p>
      <w:pPr>
        <w:pStyle w:val="BodyText"/>
      </w:pPr>
      <w:r>
        <w:t xml:space="preserve">Conversely, the newer districts boast towering skyscrapers that introduce the risk of smoke inhalation and heat buildup at significant heights. The Firefighter in Vietnam Ho Chi Minh City must therefore be proficient in two contrasting operational environments: navigating tight, congested streets with specialized compact equipment while simultaneously mastering high-angle rescue techniques and pressurization systems required for vertical evacuation.</w:t>
      </w:r>
    </w:p>
    <w:bookmarkEnd w:id="22"/>
    <w:bookmarkStart w:id="23" w:name="operational-evolution-of-the-firefighter"/>
    <w:p>
      <w:pPr>
        <w:pStyle w:val="Heading2"/>
      </w:pPr>
      <w:r>
        <w:t xml:space="preserve">Operational Evolution of the Firefighter</w:t>
      </w:r>
    </w:p>
    <w:p>
      <w:pPr>
        <w:pStyle w:val="FirstParagraph"/>
      </w:pPr>
      <w:r>
        <w:t xml:space="preserve">The modernization of the firefighting force in Vietnam Ho Chi Minh City has been driven by both domestic necessity and international cooperation. Historically, local units relied on manual pumping techniques and limited protective gear. In recent years, there has been a significant investment in upgrading infrastructure to meet international safety standards.</w:t>
      </w:r>
    </w:p>
    <w:p>
      <w:pPr>
        <w:pStyle w:val="BodyText"/>
      </w:pPr>
      <w:r>
        <w:rPr>
          <w:bCs/>
          <w:b/>
        </w:rPr>
        <w:t xml:space="preserve">Technical Proficiency:</w:t>
      </w:r>
      <w:r>
        <w:t xml:space="preserve"> </w:t>
      </w:r>
      <w:r>
        <w:t xml:space="preserve">The contemporary Firefighter in Vietnam Ho Chi Minh City is expected to possess advanced technical knowledge. This includes the ability to operate advanced fire suppression systems, utilize thermal imaging cameras for locating victims in zero-visibility conditions, and manage hazardous materials incidents. The complexity of modern electrical wiring and industrial chemicals used in factories within Vietnam Ho Chi Minh City demands a level of chemical safety expertise previously unnecessary.</w:t>
      </w:r>
    </w:p>
    <w:p>
      <w:pPr>
        <w:pStyle w:val="BodyText"/>
      </w:pPr>
      <w:r>
        <w:rPr>
          <w:bCs/>
          <w:b/>
        </w:rPr>
        <w:t xml:space="preserve">Physical and Psychological Resilience:</w:t>
      </w:r>
      <w:r>
        <w:t xml:space="preserve"> </w:t>
      </w:r>
      <w:r>
        <w:t xml:space="preserve">Beyond technical skills, the physical endurance required to operate in extreme heat is paramount. Furthermore, psychological resilience has become a focal point of training programs. The Firefighter often witnesses tragic outcomes during severe structural fires; thus, mental health support mechanisms are being integrated into department policies in Vietnam Ho Chi Minh City.</w:t>
      </w:r>
    </w:p>
    <w:bookmarkEnd w:id="23"/>
    <w:bookmarkStart w:id="24" w:name="community-engagement-and-prevention"/>
    <w:p>
      <w:pPr>
        <w:pStyle w:val="Heading2"/>
      </w:pPr>
      <w:r>
        <w:t xml:space="preserve">Community Engagement and Prevention</w:t>
      </w:r>
    </w:p>
    <w:p>
      <w:pPr>
        <w:pStyle w:val="FirstParagraph"/>
      </w:pPr>
      <w:r>
        <w:t xml:space="preserve">An essential, yet often overlooked, aspect of the Firefighter's role is community education. In a city as dynamic as Vietnam Ho Chi Minh City, public awareness campaigns are crucial for prevention. The Firefighter acts not only as a responder but also as an educator.</w:t>
      </w:r>
    </w:p>
    <w:p>
      <w:pPr>
        <w:pStyle w:val="BodyText"/>
      </w:pPr>
      <w:r>
        <w:t xml:space="preserve">Schools and businesses in Vietnam Ho Chi Minh City increasingly mandate drills led by local fire departments. These initiatives empower citizens to understand evacuation routes and proper usage of fire extinguishers. By fostering a culture of safety, the Firefighter helps reduce the overall incidence rate of preventable fires, thereby preserving human life and property.</w:t>
      </w:r>
    </w:p>
    <w:bookmarkEnd w:id="24"/>
    <w:bookmarkStart w:id="25" w:name="recommendations-for-future-development"/>
    <w:p>
      <w:pPr>
        <w:pStyle w:val="Heading2"/>
      </w:pPr>
      <w:r>
        <w:t xml:space="preserve">Recommendations for Future Development</w:t>
      </w:r>
    </w:p>
    <w:p>
      <w:pPr>
        <w:pStyle w:val="FirstParagraph"/>
      </w:pPr>
      <w:r>
        <w:t xml:space="preserve">To ensure continued progress in urban safety within Vietnam Ho Chi Minh City, several strategic initiatives are recommended:</w:t>
      </w:r>
    </w:p>
    <w:p>
      <w:pPr>
        <w:numPr>
          <w:ilvl w:val="0"/>
          <w:numId w:val="1001"/>
        </w:numPr>
        <w:pStyle w:val="Compact"/>
      </w:pPr>
      <w:r>
        <w:rPr>
          <w:bCs/>
          <w:b/>
        </w:rPr>
        <w:t xml:space="preserve">Cutting-Edge Technology Integration:</w:t>
      </w:r>
      <w:r>
        <w:t xml:space="preserve"> </w:t>
      </w:r>
      <w:r>
        <w:t xml:space="preserve">Continued adoption of drone surveillance and AI-driven dispatch systems to optimize response times.</w:t>
      </w:r>
    </w:p>
    <w:p>
      <w:pPr>
        <w:numPr>
          <w:ilvl w:val="0"/>
          <w:numId w:val="1001"/>
        </w:numPr>
        <w:pStyle w:val="Compact"/>
      </w:pPr>
      <w:r>
        <w:rPr>
          <w:bCs/>
          <w:b/>
        </w:rPr>
        <w:t xml:space="preserve">International Exchange Programs:</w:t>
      </w:r>
    </w:p>
    <w:p>
      <w:pPr>
        <w:numPr>
          <w:ilvl w:val="0"/>
          <w:numId w:val="1001"/>
        </w:numPr>
        <w:pStyle w:val="Compact"/>
      </w:pPr>
      <w:r>
        <w:rPr>
          <w:bCs/>
          <w:b/>
        </w:rPr>
        <w:t xml:space="preserve">Rigorous Standardization of Training:</w:t>
      </w:r>
      <w:r>
        <w:t xml:space="preserve"> </w:t>
      </w:r>
      <w:r>
        <w:t xml:space="preserve">Establishing mandatory certification levels for the Firefighter that align with international standards, ensuring uniformity in skills across all districts of Vietnam Ho Chi Minh City.</w:t>
      </w:r>
    </w:p>
    <w:bookmarkEnd w:id="25"/>
    <w:bookmarkStart w:id="26" w:name="conclusion"/>
    <w:p>
      <w:pPr>
        <w:pStyle w:val="Heading2"/>
      </w:pPr>
      <w:r>
        <w:t xml:space="preserve">Conclusion</w:t>
      </w:r>
    </w:p>
    <w:p>
      <w:pPr>
        <w:pStyle w:val="FirstParagraph"/>
      </w:pPr>
      <w:r>
        <w:t xml:space="preserve">The role of the Firefighter in Vietnam Ho Chi Minh City is pivotal to the city's sustainable growth and social stability. As urbanization accelerates, so too must the capabilities, technology, and training protocols associated with emergency services. Investing in a highly trained Firefighter workforce is not merely an operational necessity but a moral imperative for safeguarding one of Southeast Asia's most vibrant metropolises. The ongoing evolution of firefighting strategies in Vietnam Ho Chi Minh City serves as a compelling case study for other rapidly developing regions globally.</w:t>
      </w:r>
    </w:p>
    <w:bookmarkEnd w:id="26"/>
    <w:bookmarkStart w:id="27" w:name="references"/>
    <w:p>
      <w:pPr>
        <w:pStyle w:val="Heading2"/>
      </w:pPr>
      <w:r>
        <w:t xml:space="preserve">References</w:t>
      </w:r>
    </w:p>
    <w:p>
      <w:pPr>
        <w:pStyle w:val="FirstParagraph"/>
      </w:pPr>
      <w:r>
        <w:rPr>
          <w:iCs/>
          <w:i/>
        </w:rPr>
        <w:t xml:space="preserve">Note: References are illustrative for the purpose of this document format.</w:t>
      </w:r>
    </w:p>
    <w:p>
      <w:pPr>
        <w:numPr>
          <w:ilvl w:val="0"/>
          <w:numId w:val="1002"/>
        </w:numPr>
        <w:pStyle w:val="Compact"/>
      </w:pPr>
      <w:r>
        <w:t xml:space="preserve">Hanoi University of Science and Technology. (2023). *Urban Fire Safety in Rapidly Growing Asian Metropolises*. Journal of Urban Planning.</w:t>
      </w:r>
    </w:p>
    <w:p>
      <w:pPr>
        <w:numPr>
          <w:ilvl w:val="0"/>
          <w:numId w:val="1002"/>
        </w:numPr>
        <w:pStyle w:val="Compact"/>
      </w:pPr>
      <w:r>
        <w:t xml:space="preserve">Ministry of Public Security Vietnam. (2022). *Annual Report on Fire and Explosion Incidents*. Ho Chi Minh City Department.</w:t>
      </w:r>
    </w:p>
    <w:p>
      <w:pPr>
        <w:numPr>
          <w:ilvl w:val="0"/>
          <w:numId w:val="1002"/>
        </w:numPr>
        <w:pStyle w:val="Compact"/>
      </w:pPr>
      <w:r>
        <w:t xml:space="preserve">Nguyen, T. &amp; Smith, J. (2021). *High-Rise Rescue Techniques: A Comparative Study of Southeast Asian Cities*. International Journal of Emergency Services.</w:t>
      </w:r>
    </w:p>
    <w:p>
      <w:pPr>
        <w:numPr>
          <w:ilvl w:val="0"/>
          <w:numId w:val="1002"/>
        </w:numPr>
        <w:pStyle w:val="Compact"/>
      </w:pPr>
      <w:r>
        <w:t xml:space="preserve">Vietnam Fire Police Authority. (2024). *Strategic Plan for Modernization 2030*. Government Publication.</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1"/>
  </w:num>
  <w:num w:numId="1002">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and Strategic Role of the Firefighter in Vietnam Ho Chi Minh City</dc:title>
  <dc:creator/>
  <dc:language>en</dc:language>
  <cp:keywords/>
  <dcterms:created xsi:type="dcterms:W3CDTF">2026-07-29T14:31:47Z</dcterms:created>
  <dcterms:modified xsi:type="dcterms:W3CDTF">2026-07-29T14:31:47Z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