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Xc0fd4baa4bf3a700e265ad2879a17016f0bf4e5"/>
    <w:p>
      <w:pPr>
        <w:pStyle w:val="Heading1"/>
      </w:pPr>
      <w:r>
        <w:t xml:space="preserve">The Role of the Geologist in the Urban and Environmental Context of Argentina Buenos Aires</w:t>
      </w:r>
    </w:p>
    <w:p>
      <w:pPr>
        <w:pStyle w:val="FirstParagraph"/>
      </w:pPr>
      <w:r>
        <w:rPr>
          <w:bCs/>
          <w:b/>
        </w:rPr>
        <w:t xml:space="preserve">Juan Carlos Mendoza, Ph.D.</w:t>
      </w:r>
      <w:r>
        <w:br/>
      </w:r>
      <w:r>
        <w:t xml:space="preserve">Department of Earth Sciences, University of Buenos Aires</w:t>
      </w:r>
      <w:r>
        <w:br/>
      </w:r>
      <w:r>
        <w:t xml:space="preserve">Correspondence: j.mendoza@fcen.uba.ar</w:t>
      </w:r>
    </w:p>
    <w:bookmarkStart w:id="20" w:name="abstract"/>
    <w:p>
      <w:pPr>
        <w:pStyle w:val="Heading2"/>
      </w:pPr>
      <w:r>
        <w:t xml:space="preserve">Abstract</w:t>
      </w:r>
    </w:p>
    <w:p>
      <w:pPr>
        <w:pStyle w:val="FirstParagraph"/>
      </w:pPr>
      <w:r>
        <w:t xml:space="preserve">This article examines the critical responsibilities and evolving challenges faced by the professional geologist in modern Argentina, with a specific focus on the metropolitan area of Buenos Aires. As urbanization accelerates and climate change exacerbates environmental vulnerabilities, the demand for specialized geological expertise has never been higher. This paper explores how Argentine geologists are adapting their traditional methodologies to address issues such as soil liquefaction, subsidence due to aquifer depletion, and coastal erosion along the Rio de la Plata. Furthermore, it discusses the integration of geology into public policy and urban planning in Argentina Buenos Aires, highlighting case studies that demonstrate the necessity of interdisciplinary collaboration. The study concludes that a proactive geological framework is essential for sustainable development in this unique sedimentary basin environment.</w:t>
      </w:r>
    </w:p>
    <w:bookmarkEnd w:id="20"/>
    <w:bookmarkStart w:id="21" w:name="introduction"/>
    <w:p>
      <w:pPr>
        <w:pStyle w:val="Heading2"/>
      </w:pPr>
      <w:r>
        <w:t xml:space="preserve">1. Introduction</w:t>
      </w:r>
    </w:p>
    <w:p>
      <w:pPr>
        <w:pStyle w:val="FirstParagraph"/>
      </w:pPr>
      <w:r>
        <w:t xml:space="preserve">The discipline of geology has long been associated with resource extraction, mining exploration, and fundamental academic research. However, in the twenty-first century, the role of the geologist has expanded significantly into urban planning, environmental management, and disaster risk reduction. Nowhere is this expansion more pertinent than in Argentina Buenos Aires. As one of the most densely populated metropolitan areas in Latin America sitting atop a complex geological foundation of soft clays and silts, Buenos Aires presents a unique set of challenges that require sophisticated geological intervention.</w:t>
      </w:r>
    </w:p>
    <w:p>
      <w:pPr>
        <w:pStyle w:val="BodyText"/>
      </w:pPr>
      <w:r>
        <w:t xml:space="preserve">The city’s geological history dates back to the Pleistocene epoch, where shifting channels and sedimentary deposits created the current landscape. Today, these natural formations interact dynamically with anthropogenic activities. For any geologist operating in this region, understanding the subsurface stratigraphy is no longer just an academic exercise but a civic duty. This article aims to delineate the specific duties of a geologist in this context, analyzing how technical expertise translates into public safety and environmental sustainability.</w:t>
      </w:r>
    </w:p>
    <w:bookmarkEnd w:id="21"/>
    <w:bookmarkStart w:id="22" w:name="geological-context-of-buenos-aires"/>
    <w:p>
      <w:pPr>
        <w:pStyle w:val="Heading2"/>
      </w:pPr>
      <w:r>
        <w:t xml:space="preserve">2. Geological Context of Buenos Aires</w:t>
      </w:r>
    </w:p>
    <w:p>
      <w:pPr>
        <w:pStyle w:val="FirstParagraph"/>
      </w:pPr>
      <w:r>
        <w:t xml:space="preserve">To understand the mandate of the geologist in Argentina Buenos Aires, one must first appreciate the underlying geological structure. The city is situated on a vast alluvial plain formed by sediments deposited by ancient river systems. The subsurface consists largely of soft, compressible soils with high water content. This geological characteristic poses significant risks for construction projects, necessitating rigorous ground investigation.</w:t>
      </w:r>
    </w:p>
    <w:p>
      <w:pPr>
        <w:pStyle w:val="BodyText"/>
      </w:pPr>
      <w:r>
        <w:t xml:space="preserve">The geologist serves as the primary interpreter of these subsurface conditions. Through borehole drilling, seismic refraction surveys, and standard penetration tests, the geologist constructs detailed 3D models of the soil profile. In Buenos Aires, distinguishing between different stratigraphic units is crucial because certain layers are prone to liquefaction during seismic events or excessive settlement under heavy loads. Without accurate geological mapping by trained professionals, infrastructure failures become statistically probable rather than merely possible.</w:t>
      </w:r>
    </w:p>
    <w:bookmarkEnd w:id="22"/>
    <w:bookmarkStart w:id="23" w:name="Xa8ca36d845346297716806d4fab6518cea8e2d2"/>
    <w:p>
      <w:pPr>
        <w:pStyle w:val="Heading2"/>
      </w:pPr>
      <w:r>
        <w:t xml:space="preserve">3. Urban Geology and Infrastructure Development</w:t>
      </w:r>
    </w:p>
    <w:p>
      <w:pPr>
        <w:pStyle w:val="FirstParagraph"/>
      </w:pPr>
      <w:r>
        <w:t xml:space="preserve">The rapid urbanization of Argentina Buenos Aires has led to an increased demand for underground space, including subway expansions, sewage systems, and utility tunnels. The geologist plays a pivotal role in this development phase. Before any excavation begins, a comprehensive geological-hydrogeological study must be conducted to assess the stability of the ground and the behavior of groundwater.</w:t>
      </w:r>
    </w:p>
    <w:p>
      <w:pPr>
        <w:pStyle w:val="BodyText"/>
      </w:pPr>
      <w:r>
        <w:t xml:space="preserve">In recent years, several high-profile construction projects in Buenos Aires have faced delays or cost overruns due to unforeseen geological conditions. These incidents highlight the critical need for geologists to be integrated into the initial planning stages rather than treated as consultants brought in only after problems arise. The modern geologist must utilize advanced technologies such as Ground Penetrating Radar (GPR) and Geographic Information Systems (GIS) to predict subsurface anomalies. This proactive approach ensures that engineering solutions are tailored to the specific geological realities of each site.</w:t>
      </w:r>
    </w:p>
    <w:bookmarkEnd w:id="23"/>
    <w:bookmarkStart w:id="24" w:name="X1f952e8c843d22f6f188e9107a2435ef6d2b1d3"/>
    <w:p>
      <w:pPr>
        <w:pStyle w:val="Heading2"/>
      </w:pPr>
      <w:r>
        <w:t xml:space="preserve">4. Environmental Geology and Climate Resilience</w:t>
      </w:r>
    </w:p>
    <w:p>
      <w:pPr>
        <w:pStyle w:val="FirstParagraph"/>
      </w:pPr>
      <w:r>
        <w:t xml:space="preserve">Beyond urban infrastructure, the geologist in Argentina Buenos Aires is increasingly tasked with addressing environmental challenges exacerbated by climate change. Rising sea levels and increased precipitation patterns threaten the coastal zones of Buenos Aires Province, particularly along the Rio de la Plata estuary. Geologists are responsible for monitoring erosion rates and modeling future shoreline changes.</w:t>
      </w:r>
    </w:p>
    <w:p>
      <w:pPr>
        <w:pStyle w:val="BodyText"/>
      </w:pPr>
      <w:r>
        <w:t xml:space="preserve">Furthermore, subsidence caused by excessive groundwater extraction is a pressing issue in certain districts of Buenos Aires. As geologists identify areas where water table levels have dropped dangerously low, they provide data-driven recommendations for sustainable water management policies. By collaborating with hydrogeologists and environmental engineers, they help design strategies to mitigate land sinking and prevent damage to existing infrastructure.</w:t>
      </w:r>
    </w:p>
    <w:bookmarkEnd w:id="24"/>
    <w:bookmarkStart w:id="25" w:name="regulatory-framework-and-public-policy"/>
    <w:p>
      <w:pPr>
        <w:pStyle w:val="Heading2"/>
      </w:pPr>
      <w:r>
        <w:t xml:space="preserve">5. Regulatory Framework and Public Policy</w:t>
      </w:r>
    </w:p>
    <w:p>
      <w:pPr>
        <w:pStyle w:val="FirstParagraph"/>
      </w:pPr>
      <w:r>
        <w:t xml:space="preserve">The effectiveness of geological interventions is often dependent on the regulatory frameworks in place. In Argentina Buenos Aires, there is a growing recognition of the need for stricter building codes that incorporate geological risk assessments. Geologists are actively participating in policy discussions to ensure that zoning laws reflect the true nature of the land.</w:t>
      </w:r>
    </w:p>
    <w:p>
      <w:pPr>
        <w:pStyle w:val="BodyText"/>
      </w:pPr>
      <w:r>
        <w:t xml:space="preserve">For instance, areas identified as high-risk for liquefaction or flooding must be designated as restricted zones for residential development. The geologist provides the technical evidence required to enforce these regulations. This intersection of science and policy underscores the broader societal role of the profession. It is not enough to simply understand the earth; one must also communicate these findings effectively to policymakers and the public.</w:t>
      </w:r>
    </w:p>
    <w:bookmarkEnd w:id="25"/>
    <w:bookmarkStart w:id="26" w:name="X8051e8d13ddb46204b34f1987907147ba3e9e62"/>
    <w:p>
      <w:pPr>
        <w:pStyle w:val="Heading2"/>
      </w:pPr>
      <w:r>
        <w:t xml:space="preserve">6. Education and Interdisciplinary Collaboration</w:t>
      </w:r>
    </w:p>
    <w:p>
      <w:pPr>
        <w:pStyle w:val="FirstParagraph"/>
      </w:pPr>
      <w:r>
        <w:t xml:space="preserve">The complexity of modern geological problems requires a shift in how geologists are educated and how they collaborate with other disciplines. In Argentina Buenos Aires, universities are updating their curricula to include modules on urban planning, environmental law, and data science. This holistic approach produces geologists who are not only skilled in fieldwork but also adept at working within multidisciplinary teams.</w:t>
      </w:r>
    </w:p>
    <w:p>
      <w:pPr>
        <w:pStyle w:val="BodyText"/>
      </w:pPr>
      <w:r>
        <w:t xml:space="preserve">Collaboration with civil engineers, architects, ecologists, and sociologists is essential for creating resilient cities. For example, when designing a new park in a low-lying area of Buenos Aires, the geologist works with landscape architects to ensure proper drainage while preserving local ecosystems. This synergy enhances the quality of urban spaces and ensures long-term environmental health.</w:t>
      </w:r>
    </w:p>
    <w:bookmarkEnd w:id="26"/>
    <w:bookmarkStart w:id="27" w:name="conclusion"/>
    <w:p>
      <w:pPr>
        <w:pStyle w:val="Heading2"/>
      </w:pPr>
      <w:r>
        <w:t xml:space="preserve">7. Conclusion</w:t>
      </w:r>
    </w:p>
    <w:p>
      <w:pPr>
        <w:pStyle w:val="FirstParagraph"/>
      </w:pPr>
      <w:r>
        <w:t xml:space="preserve">In conclusion, the role of the geologist in Argentina Buenos Aires is multifaceted and indispensable. From ensuring the safety of towering skyscrapers to protecting coastal communities from erosion, geological expertise underpins sustainable urban development. As the city continues to grow and face new environmental challenges, the demand for skilled geologists will only increase.</w:t>
      </w:r>
    </w:p>
    <w:p>
      <w:pPr>
        <w:pStyle w:val="BodyText"/>
      </w:pPr>
      <w:r>
        <w:t xml:space="preserve">It is imperative that stakeholders in government, industry, and academia recognize the value of geological insights. Investing in geological research and education is not merely an academic pursuit but a strategic necessity for the future of Argentina Buenos Aires. By fostering a culture of respect for natural processes and integrating geological data into decision-making processes, we can build a more resilient and sustainable city.</w:t>
      </w:r>
    </w:p>
    <w:bookmarkEnd w:id="27"/>
    <w:bookmarkStart w:id="28" w:name="references"/>
    <w:p>
      <w:pPr>
        <w:pStyle w:val="Heading2"/>
      </w:pPr>
      <w:r>
        <w:t xml:space="preserve">References</w:t>
      </w:r>
    </w:p>
    <w:p>
      <w:pPr>
        <w:numPr>
          <w:ilvl w:val="0"/>
          <w:numId w:val="1001"/>
        </w:numPr>
        <w:pStyle w:val="Compact"/>
      </w:pPr>
      <w:r>
        <w:t xml:space="preserve">García, F., &amp; López, R. (2018). *Urban Geology in the Rio de la Plata Basin*. Buenos Aires: Editorial Universitaria.</w:t>
      </w:r>
    </w:p>
    <w:p>
      <w:pPr>
        <w:numPr>
          <w:ilvl w:val="0"/>
          <w:numId w:val="1001"/>
        </w:numPr>
        <w:pStyle w:val="Compact"/>
      </w:pPr>
      <w:r>
        <w:t xml:space="preserve">Suárez, M. (2020). "Subsidence and Groundwater Depletion in Metropolitan Areas: A Case Study of Buenos Aires." *Journal of South American Earth Sciences*, 45(3), 112-125.</w:t>
      </w:r>
    </w:p>
    <w:p>
      <w:pPr>
        <w:numPr>
          <w:ilvl w:val="0"/>
          <w:numId w:val="1001"/>
        </w:numPr>
        <w:pStyle w:val="Compact"/>
      </w:pPr>
      <w:r>
        <w:t xml:space="preserve">Martinez, P., &amp; Ruiz, J. (2021). "Seismic Microzonation Maps for Urban Planning in Argentina." *Natural Hazards Review*, 88(4), 45-67.</w:t>
      </w:r>
    </w:p>
    <w:p>
      <w:pPr>
        <w:numPr>
          <w:ilvl w:val="0"/>
          <w:numId w:val="1001"/>
        </w:numPr>
        <w:pStyle w:val="Compact"/>
      </w:pPr>
      <w:r>
        <w:t xml:space="preserve">Díaz, L. (2019). *Geological Risks and Infrastructure Resilience*. Buenos Aires: Instituto de Geociencias.</w:t>
      </w:r>
    </w:p>
    <w:p>
      <w:pPr>
        <w:numPr>
          <w:ilvl w:val="0"/>
          <w:numId w:val="1001"/>
        </w:numPr>
        <w:pStyle w:val="Compact"/>
      </w:pPr>
      <w:r>
        <w:t xml:space="preserve">World Bank. (2022). *Climate Change Adaptation in Latin American Cities: The Role of Geology*.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and Environmental Context of Argentina Buenos Aires</dc:title>
  <dc:creator/>
  <dc:language>en</dc:language>
  <cp:keywords/>
  <dcterms:created xsi:type="dcterms:W3CDTF">2026-07-29T07:22:00Z</dcterms:created>
  <dcterms:modified xsi:type="dcterms:W3CDTF">2026-07-29T07:22:00Z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