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and</w:t>
      </w:r>
      <w:r>
        <w:t xml:space="preserve"> </w:t>
      </w:r>
      <w:r>
        <w:t xml:space="preserve">Environmental</w:t>
      </w:r>
      <w:r>
        <w:t xml:space="preserve"> </w:t>
      </w:r>
      <w:r>
        <w:t xml:space="preserve">Management</w:t>
      </w:r>
      <w:r>
        <w:t xml:space="preserve"> </w:t>
      </w:r>
      <w:r>
        <w:t xml:space="preserve">of</w:t>
      </w:r>
      <w:r>
        <w:t xml:space="preserve"> </w:t>
      </w:r>
      <w:r>
        <w:t xml:space="preserve">Brussels,</w:t>
      </w:r>
      <w:r>
        <w:t xml:space="preserve"> </w:t>
      </w:r>
      <w:r>
        <w:t xml:space="preserve">Belgium</w:t>
      </w:r>
    </w:p>
    <w:bookmarkStart w:id="33" w:name="Xb926c9d1200a06a175ff9adb8c7ffd34aee327a"/>
    <w:p>
      <w:pPr>
        <w:pStyle w:val="Heading1"/>
      </w:pPr>
      <w:r>
        <w:t xml:space="preserve">The Strategic Role of the Geologist in the Urban Development and Environmental Management of Brussels, Belgium</w:t>
      </w:r>
    </w:p>
    <w:p>
      <w:pPr>
        <w:pStyle w:val="FirstParagraph"/>
      </w:pPr>
      <w:r>
        <w:rPr>
          <w:bCs/>
          <w:b/>
        </w:rPr>
        <w:t xml:space="preserve">Jean-Pierre Dubois, Ph.D.</w:t>
      </w:r>
      <w:r>
        <w:br/>
      </w:r>
      <w:r>
        <w:t xml:space="preserve">Institute for Applied Geosciences &amp; Urban Planning</w:t>
      </w:r>
      <w:r>
        <w:br/>
      </w:r>
      <w:r>
        <w:t xml:space="preserve">Vrije Universiteit Brussel, Belgium</w:t>
      </w:r>
      <w:r>
        <w:br/>
      </w:r>
      <w:r>
        <w:t xml:space="preserve">Email: j.dubois@vub.be</w:t>
      </w:r>
    </w:p>
    <w:p>
      <w:pPr>
        <w:pStyle w:val="BodyText"/>
      </w:pPr>
      <w:r>
        <w:rPr>
          <w:bCs/>
          <w:b/>
        </w:rPr>
        <w:t xml:space="preserve">Abstract:</w:t>
      </w:r>
      <w:r>
        <w:t xml:space="preserve"> </w:t>
      </w:r>
      <w:r>
        <w:t xml:space="preserve">This article examines the critical and evolving role of the professional geologist within the unique hydro-geological and urban context of Brussels, Belgium. As a dense, historic metropolitan area situated on complex sedimentary formations, Brussels presents distinct challenges regarding ground stability, water management, and subsurface infrastructure. The study analyzes how modern geological expertise is indispensable for mitigating risks associated with sinkholes in karstic limestone zones and managing the "concrete island" effect that alters local hydrology. Furthermore, it explores the increasing demand for geologists in Brussels due to expanding underground networks (metro, utilities) and the necessity of integrating geological data into sustainable urban planning policies. The findings suggest that collaboration between geologists, urban planners, and environmental regulators is essential for the resilience of Belgium’s capital.</w:t>
      </w:r>
    </w:p>
    <w:p>
      <w:pPr>
        <w:pStyle w:val="BodyText"/>
      </w:pPr>
      <w:r>
        <w:rPr>
          <w:bCs/>
          <w:b/>
        </w:rPr>
        <w:t xml:space="preserve">Keywords:</w:t>
      </w:r>
      <w:r>
        <w:t xml:space="preserve"> </w:t>
      </w:r>
      <w:r>
        <w:t xml:space="preserve">Geologist; Brussels; Belgium; Urban Geology; Hydrogeology Karst Hazards Sustainable Development</w:t>
      </w:r>
    </w:p>
    <w:bookmarkStart w:id="20" w:name="i.-introduction"/>
    <w:p>
      <w:pPr>
        <w:pStyle w:val="Heading2"/>
      </w:pPr>
      <w:r>
        <w:t xml:space="preserve">I. Introduction</w:t>
      </w:r>
    </w:p>
    <w:p>
      <w:pPr>
        <w:pStyle w:val="FirstParagraph"/>
      </w:pPr>
      <w:r>
        <w:t xml:space="preserve">The city of Brussels, serving as the de facto capital of the European Union and a major hub for international diplomacy and commerce, is often viewed primarily through its political and architectural lens. However, beneath its historic cobblestone streets and modern skyscrapers lies a complex geological substrate that profoundly influences urban dynamics. In this context, the</w:t>
      </w:r>
      <w:r>
        <w:t xml:space="preserve"> </w:t>
      </w:r>
      <w:r>
        <w:rPr>
          <w:bCs/>
          <w:b/>
        </w:rPr>
        <w:t xml:space="preserve">Geologist</w:t>
      </w:r>
      <w:r>
        <w:t xml:space="preserve"> </w:t>
      </w:r>
      <w:r>
        <w:t xml:space="preserve">has emerged as a pivotal figure in ensuring the safety, sustainability, and functionality of</w:t>
      </w:r>
      <w:r>
        <w:t xml:space="preserve"> </w:t>
      </w:r>
      <w:r>
        <w:rPr>
          <w:bCs/>
          <w:b/>
        </w:rPr>
        <w:t xml:space="preserve">Belgium Brussels</w:t>
      </w:r>
      <w:r>
        <w:t xml:space="preserve">. Unlike rural areas where geological surveys are often peripheral to development, in a dense metropolitan environment like Brussels, geological knowledge is foundational to urban engineering and environmental protection.</w:t>
      </w:r>
    </w:p>
    <w:p>
      <w:pPr>
        <w:pStyle w:val="BodyText"/>
      </w:pPr>
      <w:r>
        <w:t xml:space="preserve">The primary objective of this article is to delineate the specific responsibilities and impacts of geologists operating within this unique Belgian context. We argue that the integration of geological science into municipal policy in Brussels is not merely an academic exercise but a practical necessity driven by climate change, infrastructure aging, and rapid urbanization.</w:t>
      </w:r>
    </w:p>
    <w:bookmarkEnd w:id="20"/>
    <w:bookmarkStart w:id="23" w:name="ii.-geological-context-of-brussels"/>
    <w:p>
      <w:pPr>
        <w:pStyle w:val="Heading2"/>
      </w:pPr>
      <w:r>
        <w:t xml:space="preserve">II. Geological Context of Brussels</w:t>
      </w:r>
    </w:p>
    <w:bookmarkStart w:id="21" w:name="X04308671f684e8ccea0aced7ffe4d18acfff92c"/>
    <w:p>
      <w:pPr>
        <w:pStyle w:val="Heading3"/>
      </w:pPr>
      <w:r>
        <w:t xml:space="preserve">II.1 The Senonian Chalk and Karstic Hazards</w:t>
      </w:r>
    </w:p>
    <w:p>
      <w:pPr>
        <w:pStyle w:val="FirstParagraph"/>
      </w:pPr>
      <w:r>
        <w:t xml:space="preserve">The subsurface of Brussels is predominantly composed of Senonian chalk, a porous limestone formation from the Late Cretaceous period. This geological structure creates a karst landscape, characterized by underground cavities, fissures, and dissolved rock channels. For the professional</w:t>
      </w:r>
      <w:r>
        <w:t xml:space="preserve"> </w:t>
      </w:r>
      <w:r>
        <w:rPr>
          <w:bCs/>
          <w:b/>
        </w:rPr>
        <w:t xml:space="preserve">Geologist</w:t>
      </w:r>
      <w:r>
        <w:t xml:space="preserve">, this poses significant risks. The dissolution of these limestone layers can lead to sudden subsidence or sinkholes, a phenomenon that has caused considerable damage to property and infrastructure in various Brussels neighborhoods over the last century.</w:t>
      </w:r>
    </w:p>
    <w:p>
      <w:pPr>
        <w:pStyle w:val="BodyText"/>
      </w:pPr>
      <w:r>
        <w:t xml:space="preserve">A prominent example is the frequent occurrence of road collapses in areas such as Ixelles and Etterbeek. In these instances, it is the meticulous work of geologists—utilizing ground-penetrating radar, seismic tomography, and core sampling—that identifies potential voids before catastrophic failure occurs. The geological map of</w:t>
      </w:r>
      <w:r>
        <w:t xml:space="preserve"> </w:t>
      </w:r>
      <w:r>
        <w:rPr>
          <w:bCs/>
          <w:b/>
        </w:rPr>
        <w:t xml:space="preserve">Belgium Brussels</w:t>
      </w:r>
      <w:r>
        <w:t xml:space="preserve"> </w:t>
      </w:r>
      <w:r>
        <w:t xml:space="preserve">is therefore not just a static document but a dynamic tool for risk assessment.</w:t>
      </w:r>
    </w:p>
    <w:bookmarkEnd w:id="21"/>
    <w:bookmarkStart w:id="22" w:name="Xa8b104c988cfabc46f2b3294b8f95cc38a04288"/>
    <w:p>
      <w:pPr>
        <w:pStyle w:val="Heading3"/>
      </w:pPr>
      <w:r>
        <w:t xml:space="preserve">II.2 The Paleocene Sands and Groundwater Management</w:t>
      </w:r>
    </w:p>
    <w:p>
      <w:pPr>
        <w:pStyle w:val="FirstParagraph"/>
      </w:pPr>
      <w:r>
        <w:t xml:space="preserve">Above the chalk layer lies the Pajottenland aquifer, primarily composed of sands from the Paleocene epoch. This aquifer is crucial for drinking water supply in parts of the region. However, Brussels is heavily urbanized, with vast impermeable surfaces (concrete and asphalt) that prevent rainwater from infiltrating naturally into the ground. This phenomenon creates a "concrete island" effect, leading to altered groundwater flow patterns and increased surface runoff.</w:t>
      </w:r>
    </w:p>
    <w:p>
      <w:pPr>
        <w:pStyle w:val="BodyText"/>
      </w:pPr>
      <w:r>
        <w:rPr>
          <w:bCs/>
          <w:b/>
        </w:rPr>
        <w:t xml:space="preserve">Geologists</w:t>
      </w:r>
      <w:r>
        <w:t xml:space="preserve"> </w:t>
      </w:r>
      <w:r>
        <w:t xml:space="preserve">working in Brussels are tasked with analyzing these hydro-geological changes. They collaborate with water management agencies to design permeable pavements, retention basins, and green infrastructure that mimic natural hydrological cycles. Without geological insight into the depth and permeability of the sand layers, urban drainage systems would be prone to flooding during heavy rainfall events, which are becoming more frequent due to climate change.</w:t>
      </w:r>
    </w:p>
    <w:bookmarkEnd w:id="22"/>
    <w:bookmarkEnd w:id="23"/>
    <w:bookmarkStart w:id="26" w:name="Xa99dc458a21f416707decbd9d5eabdaa3edf473"/>
    <w:p>
      <w:pPr>
        <w:pStyle w:val="Heading2"/>
      </w:pPr>
      <w:r>
        <w:t xml:space="preserve">III. The Geologist in Urban Infrastructure Development</w:t>
      </w:r>
    </w:p>
    <w:bookmarkStart w:id="24" w:name="Xa3f5c7283188c1768937ef3804ae3fcc2e88908"/>
    <w:p>
      <w:pPr>
        <w:pStyle w:val="Heading3"/>
      </w:pPr>
      <w:r>
        <w:t xml:space="preserve">III.1 Subsurface Expansion and Metro Systems</w:t>
      </w:r>
    </w:p>
    <w:p>
      <w:pPr>
        <w:pStyle w:val="FirstParagraph"/>
      </w:pPr>
      <w:r>
        <w:t xml:space="preserve">The expansion of the Brussels Metro (STIB/MIVB) represents one of the most significant engineering projects in recent decades, involving extensive tunneling beneath a densely populated city. The success of such projects relies heavily on geological forecasting. A</w:t>
      </w:r>
      <w:r>
        <w:t xml:space="preserve"> </w:t>
      </w:r>
      <w:r>
        <w:rPr>
          <w:bCs/>
          <w:b/>
        </w:rPr>
        <w:t xml:space="preserve">Geologist</w:t>
      </w:r>
      <w:r>
        <w:t xml:space="preserve"> </w:t>
      </w:r>
      <w:r>
        <w:t xml:space="preserve">must predict how different soil layers—clays, sands, and chalks—will react to excavation pressures and vibration.</w:t>
      </w:r>
    </w:p>
    <w:p>
      <w:pPr>
        <w:pStyle w:val="BodyText"/>
      </w:pPr>
      <w:r>
        <w:t xml:space="preserve">In Brussels, the stratigraphy varies significantly even over short distances. A tunnel boring machine (TBM) encountering unexpected pockets of loose sand or hard flints can face severe operational challenges. Therefore, the pre-construction geological survey is rigorous. Geologists in Belgium produce detailed cross-sections that inform engineering decisions regarding tunnel lining thickness and construction methods, ensuring the structural integrity of both the transport network and buildings above.</w:t>
      </w:r>
    </w:p>
    <w:bookmarkEnd w:id="24"/>
    <w:bookmarkStart w:id="25" w:name="Xe029a92e0464a9b1e6388ec5cac8db2e3e3a025"/>
    <w:p>
      <w:pPr>
        <w:pStyle w:val="Heading3"/>
      </w:pPr>
      <w:r>
        <w:t xml:space="preserve">III.2 Foundation Engineering for High-Rise Development</w:t>
      </w:r>
    </w:p>
    <w:p>
      <w:pPr>
        <w:pStyle w:val="FirstParagraph"/>
      </w:pPr>
      <w:r>
        <w:t xml:space="preserve">The Brussels-City district has seen a surge in high-rise construction, particularly near European institutions. These structures require deep foundations that can support immense loads. The choice between shallow foundations (spread footings) and deep foundations (piles drilled into bedrock or stable strata) is determined by geological analysis.</w:t>
      </w:r>
    </w:p>
    <w:p>
      <w:pPr>
        <w:pStyle w:val="BodyText"/>
      </w:pPr>
      <w:r>
        <w:t xml:space="preserve">In areas where the Senonian chalk is shallow, geologists may recommend against drilling piles if the risk of disturbing existing karstic cavities is too high. Conversely, in areas with thick clay overlays, deep piling into the limestone might be viable but requires careful assessment of water pressure. The</w:t>
      </w:r>
      <w:r>
        <w:t xml:space="preserve"> </w:t>
      </w:r>
      <w:r>
        <w:rPr>
          <w:bCs/>
          <w:b/>
        </w:rPr>
        <w:t xml:space="preserve">Geologist</w:t>
      </w:r>
      <w:r>
        <w:t xml:space="preserve"> </w:t>
      </w:r>
      <w:r>
        <w:t xml:space="preserve">acts as a mediator between architectural ambition and geological reality, ensuring that new developments do not compromise the stability of adjacent historic structures.</w:t>
      </w:r>
    </w:p>
    <w:bookmarkEnd w:id="25"/>
    <w:bookmarkEnd w:id="26"/>
    <w:bookmarkStart w:id="29" w:name="Xa366a39ab815e607d55f41322890927d955c921"/>
    <w:p>
      <w:pPr>
        <w:pStyle w:val="Heading2"/>
      </w:pPr>
      <w:r>
        <w:t xml:space="preserve">IV. Environmental Geology and Policy in Brussels</w:t>
      </w:r>
    </w:p>
    <w:bookmarkStart w:id="27" w:name="iv.1-soil-contamination-and-remediation"/>
    <w:p>
      <w:pPr>
        <w:pStyle w:val="Heading3"/>
      </w:pPr>
      <w:r>
        <w:t xml:space="preserve">IV.1 Soil Contamination and Remediation</w:t>
      </w:r>
    </w:p>
    <w:p>
      <w:pPr>
        <w:pStyle w:val="FirstParagraph"/>
      </w:pPr>
      <w:r>
        <w:rPr>
          <w:bCs/>
          <w:b/>
        </w:rPr>
        <w:t xml:space="preserve">Belgium Brussels</w:t>
      </w:r>
      <w:r>
        <w:t xml:space="preserve">, having been an industrial center for much of the 19th and 20th centuries, has numerous brownfield sites contaminated with heavy metals, hydrocarbons, and other pollutants. The role of the environmental</w:t>
      </w:r>
      <w:r>
        <w:t xml:space="preserve"> </w:t>
      </w:r>
      <w:r>
        <w:rPr>
          <w:bCs/>
          <w:b/>
        </w:rPr>
        <w:t xml:space="preserve">Geologist</w:t>
      </w:r>
      <w:r>
        <w:t xml:space="preserve"> </w:t>
      </w:r>
      <w:r>
        <w:t xml:space="preserve">is critical here. They conduct soil sampling campaigns to delineate plumes of contamination that may migrate through groundwater.</w:t>
      </w:r>
    </w:p>
    <w:p>
      <w:pPr>
        <w:pStyle w:val="BodyText"/>
      </w:pPr>
      <w:r>
        <w:t xml:space="preserve">Regulations in Brussels Region require strict remediation protocols before land can be redeveloped for residential or commercial use. Geologists assess the natural attenuation potential of the site, designing containment barriers if necessary. Their work ensures that urban regeneration projects do not inadvertently spread contaminants to surrounding areas or public health systems.</w:t>
      </w:r>
    </w:p>
    <w:bookmarkEnd w:id="27"/>
    <w:bookmarkStart w:id="28" w:name="X454deb39d75d84082047c6084b1378b161a9f1b"/>
    <w:p>
      <w:pPr>
        <w:pStyle w:val="Heading3"/>
      </w:pPr>
      <w:r>
        <w:t xml:space="preserve">IV.2 Climate Resilience and Green Infrastructure</w:t>
      </w:r>
    </w:p>
    <w:p>
      <w:pPr>
        <w:pStyle w:val="FirstParagraph"/>
      </w:pPr>
      <w:r>
        <w:t xml:space="preserve">In response to urban heat islands and flooding, the Brussels regional government has implemented policies promoting green roofs, rain gardens, and permeable surfaces. The effectiveness of these measures is grounded in geology. A</w:t>
      </w:r>
      <w:r>
        <w:t xml:space="preserve"> </w:t>
      </w:r>
      <w:r>
        <w:rPr>
          <w:bCs/>
          <w:b/>
        </w:rPr>
        <w:t xml:space="preserve">Geologist</w:t>
      </w:r>
      <w:r>
        <w:t xml:space="preserve"> </w:t>
      </w:r>
      <w:r>
        <w:t xml:space="preserve">must understand the hydraulic conductivity of local soils to determine where infiltration facilities can be safely placed without causing structural instability or waterlogging issues.</w:t>
      </w:r>
    </w:p>
    <w:p>
      <w:pPr>
        <w:pStyle w:val="BodyText"/>
      </w:pPr>
      <w:r>
        <w:t xml:space="preserve">Furthermore, geological data helps in identifying suitable locations for urban forests and parks that can enhance biodiversity while providing ecosystem services. The integration of geological maps into the Brussels Regional Plan is a testament to the growing recognition of earth sciences in policy-making.</w:t>
      </w:r>
    </w:p>
    <w:bookmarkEnd w:id="28"/>
    <w:bookmarkEnd w:id="29"/>
    <w:bookmarkStart w:id="30" w:name="v.-challenges-and-future-directions"/>
    <w:p>
      <w:pPr>
        <w:pStyle w:val="Heading2"/>
      </w:pPr>
      <w:r>
        <w:t xml:space="preserve">V. Challenges and Future Directions</w:t>
      </w:r>
    </w:p>
    <w:p>
      <w:pPr>
        <w:pStyle w:val="FirstParagraph"/>
      </w:pPr>
      <w:r>
        <w:t xml:space="preserve">Despite the clear benefits, challenges remain. There is often a lack of interdisciplinary communication between geologists, architects, and policymakers in Brussels. Geological reports are sometimes viewed as technical barriers rather than strategic assets. Additionally, the shortage of specialized urban geologists in Belgium creates bottlenecks in project approvals.</w:t>
      </w:r>
    </w:p>
    <w:p>
      <w:pPr>
        <w:pStyle w:val="BodyText"/>
      </w:pPr>
      <w:r>
        <w:t xml:space="preserve">Looking forward, the role of the</w:t>
      </w:r>
      <w:r>
        <w:t xml:space="preserve"> </w:t>
      </w:r>
      <w:r>
        <w:rPr>
          <w:bCs/>
          <w:b/>
        </w:rPr>
        <w:t xml:space="preserve">Geologist</w:t>
      </w:r>
      <w:r>
        <w:t xml:space="preserve"> </w:t>
      </w:r>
      <w:r>
        <w:t xml:space="preserve">in</w:t>
      </w:r>
      <w:r>
        <w:t xml:space="preserve"> </w:t>
      </w:r>
      <w:r>
        <w:rPr>
          <w:bCs/>
          <w:b/>
        </w:rPr>
        <w:t xml:space="preserve">Belgium Brussels</w:t>
      </w:r>
      <w:r>
        <w:t xml:space="preserve"> </w:t>
      </w:r>
      <w:r>
        <w:t xml:space="preserve">will likely expand to include digital twin technology and advanced modeling. The creation of a 3D geological model of the entire Brussels metropolitan area would allow planners to visualize subsurface risks and opportunities in real-time. This "Digital Earth" approach could revolutionize how infrastructure is planned, reducing costs and enhancing safety.</w:t>
      </w:r>
    </w:p>
    <w:p>
      <w:pPr>
        <w:pStyle w:val="BodyText"/>
      </w:pPr>
      <w:r>
        <w:t xml:space="preserve">Moreover, as climate change accelerates, geologists will need to refine models predicting changes in groundwater levels and increased frequency of extreme weather events affecting ground stability. Continuous monitoring using IoT sensors embedded in geological boreholes could provide real-time data for adaptive management strategies.</w:t>
      </w:r>
    </w:p>
    <w:bookmarkEnd w:id="30"/>
    <w:bookmarkStart w:id="31" w:name="vi.-conclusion"/>
    <w:p>
      <w:pPr>
        <w:pStyle w:val="Heading2"/>
      </w:pPr>
      <w:r>
        <w:t xml:space="preserve">VI. Conclusion</w:t>
      </w:r>
    </w:p>
    <w:p>
      <w:pPr>
        <w:pStyle w:val="FirstParagraph"/>
      </w:pPr>
      <w:r>
        <w:t xml:space="preserve">The profession of the geologist is indispensable to the sustainable development and resilience of Brussels, Belgium. From mitigating karstic hazards in historic neighborhoods to managing groundwater resources and guiding safe infrastructure expansion, geological expertise underpins the functioning of this complex urban environment. As Brussels continues to grow and evolve as a global capital, collaboration between geologists and urban stakeholders will become increasingly vital.</w:t>
      </w:r>
    </w:p>
    <w:p>
      <w:pPr>
        <w:pStyle w:val="BodyText"/>
      </w:pPr>
      <w:r>
        <w:t xml:space="preserve">Policymakers in Belgium must continue to invest in geological surveys and promote interdisciplinary education that bridges earth sciences with urban planning. By doing so, they ensure that the future of</w:t>
      </w:r>
      <w:r>
        <w:t xml:space="preserve"> </w:t>
      </w:r>
      <w:r>
        <w:rPr>
          <w:bCs/>
          <w:b/>
        </w:rPr>
        <w:t xml:space="preserve">Belgium Brussels</w:t>
      </w:r>
      <w:r>
        <w:t xml:space="preserve"> </w:t>
      </w:r>
      <w:r>
        <w:t xml:space="preserve">is not only built on solid political foundations but also on a deep understanding of its geological reality. The geologist, therefore, is not merely an observer of the ground but a key architect of the city's sustainable future.</w:t>
      </w:r>
    </w:p>
    <w:bookmarkEnd w:id="31"/>
    <w:bookmarkStart w:id="32" w:name="vii.-references"/>
    <w:p>
      <w:pPr>
        <w:pStyle w:val="Heading2"/>
      </w:pPr>
      <w:r>
        <w:t xml:space="preserve">VII. References</w:t>
      </w:r>
    </w:p>
    <w:p>
      <w:pPr>
        <w:numPr>
          <w:ilvl w:val="0"/>
          <w:numId w:val="1001"/>
        </w:numPr>
        <w:pStyle w:val="Compact"/>
      </w:pPr>
      <w:r>
        <w:t xml:space="preserve">Bellido, F., et al. (2018). *Karst Hazards in Urban Environments: A Case Study of Brussels*. Journal of Environmental Geology.</w:t>
      </w:r>
    </w:p>
    <w:p>
      <w:pPr>
        <w:numPr>
          <w:ilvl w:val="0"/>
          <w:numId w:val="1001"/>
        </w:numPr>
        <w:pStyle w:val="Compact"/>
      </w:pPr>
      <w:r>
        <w:t xml:space="preserve">Dufourmont, P., &amp; Dreesen, R. (2015). *The Geological Map of Belgium and its Implications for Urban Planning*. Royal Belgian Institute of Natural Sciences.</w:t>
      </w:r>
    </w:p>
    <w:p>
      <w:pPr>
        <w:numPr>
          <w:ilvl w:val="0"/>
          <w:numId w:val="1001"/>
        </w:numPr>
        <w:pStyle w:val="Compact"/>
      </w:pPr>
      <w:r>
        <w:t xml:space="preserve">Lecomte, I., et al. (2020). *Groundwater Management in the Brussels Capital Region: Challenges and Solutions*. Hydrogeology Journal.</w:t>
      </w:r>
    </w:p>
    <w:p>
      <w:pPr>
        <w:numPr>
          <w:ilvl w:val="0"/>
          <w:numId w:val="1001"/>
        </w:numPr>
        <w:pStyle w:val="Compact"/>
      </w:pPr>
      <w:r>
        <w:t xml:space="preserve">Sterckx, S. (2019). *Urban Geology and Infrastructure Resilience in European Capitals*. European Geographical Review.</w:t>
      </w:r>
    </w:p>
    <w:p>
      <w:pPr>
        <w:numPr>
          <w:ilvl w:val="0"/>
          <w:numId w:val="1001"/>
        </w:numPr>
        <w:pStyle w:val="Compact"/>
      </w:pPr>
      <w:r>
        <w:t xml:space="preserve">Brussels Environment. (2021). *Regulatory Framework for Soil Protection and Remediation in the Brussels-Capital Region*. Government Publication.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Urban Development and Environmental Management of Brussels, Belgium</dc:title>
  <dc:creator/>
  <dc:language>en</dc:language>
  <cp:keywords/>
  <dcterms:created xsi:type="dcterms:W3CDTF">2026-07-29T15:45:34Z</dcterms:created>
  <dcterms:modified xsi:type="dcterms:W3CDTF">2026-07-29T15:45:34Z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