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Integrating</w:t>
      </w:r>
      <w:r>
        <w:t xml:space="preserve"> </w:t>
      </w:r>
      <w:r>
        <w:t xml:space="preserve">Stratigraphic</w:t>
      </w:r>
      <w:r>
        <w:t xml:space="preserve"> </w:t>
      </w:r>
      <w:r>
        <w:t xml:space="preserve">Science</w:t>
      </w:r>
      <w:r>
        <w:t xml:space="preserve"> </w:t>
      </w:r>
      <w:r>
        <w:t xml:space="preserve">into</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Italy</w:t>
      </w:r>
      <w:r>
        <w:t xml:space="preserve"> </w:t>
      </w:r>
      <w:r>
        <w:t xml:space="preserve">Milan</w:t>
      </w:r>
    </w:p>
    <w:bookmarkStart w:id="31" w:name="X3a07beef84d8c0cf34455148d8240bc8cd4f074"/>
    <w:p>
      <w:pPr>
        <w:pStyle w:val="Heading1"/>
      </w:pPr>
      <w:r>
        <w:t xml:space="preserve">The Geologist in the Urban Metropolis: Integrating Stratigraphic Science into the Sustainable Development of Italy Milan</w:t>
      </w:r>
    </w:p>
    <w:p>
      <w:pPr>
        <w:pStyle w:val="FirstParagraph"/>
      </w:pPr>
      <w:r>
        <w:rPr>
          <w:bCs/>
          <w:b/>
        </w:rPr>
        <w:t xml:space="preserve">Alessandro Rossi, Ph.D.</w:t>
      </w:r>
    </w:p>
    <w:p>
      <w:pPr>
        <w:pStyle w:val="BodyText"/>
      </w:pPr>
      <w:r>
        <w:t xml:space="preserve">Dipartimento di Scienze della Terra "A. Desio", Università degli Studi di Milano</w:t>
      </w:r>
      <w:r>
        <w:br/>
      </w:r>
      <w:r>
        <w:t xml:space="preserve">Via Mangiagalli, 34, 20133 Milan (MI), Italy</w:t>
      </w:r>
    </w:p>
    <w:p>
      <w:pPr>
        <w:pStyle w:val="BodyText"/>
      </w:pPr>
      <w:r>
        <w:rPr>
          <w:iCs/>
          <w:i/>
        </w:rPr>
        <w:t xml:space="preserve">Email: a.rossi@unimi.it | ORCID: 0000-XXXX-XXXX-XXXX</w:t>
      </w:r>
    </w:p>
    <w:bookmarkStart w:id="20" w:name="abstract"/>
    <w:p>
      <w:pPr>
        <w:pStyle w:val="Heading2"/>
      </w:pPr>
      <w:r>
        <w:t xml:space="preserve">Abstract</w:t>
      </w:r>
    </w:p>
    <w:p>
      <w:pPr>
        <w:pStyle w:val="FirstParagraph"/>
      </w:pPr>
      <w:r>
        <w:t xml:space="preserve">The role of the professional geologist has undergone a profound transformation in recent decades, evolving from a discipline focused primarily on resource extraction to one central to urban resilience, environmental protection, and sustainable infrastructure planning. This paper examines the critical functions of the geologist within the specific context of Milan (Milano), Italy—a city characterized by rapid urbanization, complex subsurface engineering challenges, and significant historical geological heritage. By analyzing case studies involving soil stabilization for high-rise construction, groundwater management in a sinking urban basin, and the integration of paleontological data into public policy in Italy Milan, this study argues that the geologist is indispensable for mitigating anthropogenic risks. The findings suggest that interdisciplinary collaboration between geologists, urban planners, and civil engineers is essential to ensure the long-term viability of metropolitan regions. This article serves as a comprehensive overview for academic and professional stakeholders interested in applied geomorphology and urban geoscience.</w:t>
      </w:r>
    </w:p>
    <w:p>
      <w:pPr>
        <w:pStyle w:val="BodyText"/>
      </w:pPr>
      <w:r>
        <w:rPr>
          <w:bCs/>
          <w:b/>
        </w:rPr>
        <w:t xml:space="preserve">Keywords:</w:t>
      </w:r>
      <w:r>
        <w:t xml:space="preserve"> </w:t>
      </w:r>
      <w:r>
        <w:t xml:space="preserve">Urban Geology, Milan Italy, Soil Mechanics, Sustainable Development, Stratigraphy, Risk Mitigation.</w:t>
      </w:r>
    </w:p>
    <w:bookmarkEnd w:id="20"/>
    <w:bookmarkStart w:id="21" w:name="introduction"/>
    <w:p>
      <w:pPr>
        <w:pStyle w:val="Heading2"/>
      </w:pPr>
      <w:r>
        <w:t xml:space="preserve">1. Introduction</w:t>
      </w:r>
    </w:p>
    <w:p>
      <w:pPr>
        <w:pStyle w:val="FirstParagraph"/>
      </w:pPr>
      <w:r>
        <w:t xml:space="preserve">The city of Milan (Milano) stands as one of the most dynamic economic and cultural hubs in Europe. However beneath its modern facade lies a complex geological substrate that presents both opportunities and severe challenges for urban expansion. As the capital of the Lombardy region in Northern Italy, Milan sits atop a thick sequence of Pleistocene and Holocene alluvial deposits derived from the Po River plain system. The interaction between these natural stratigraphic layers and intense human activity has created a unique set of geotechnical conditions that require specialized expertise to manage.</w:t>
      </w:r>
    </w:p>
    <w:p>
      <w:pPr>
        <w:pStyle w:val="BodyText"/>
      </w:pPr>
      <w:r>
        <w:t xml:space="preserve">In this context, the geologist plays a pivotal role. Historically dismissed as mere prospectors of minerals, modern geologists are now recognized as essential consultants in urban planning, environmental remediation, and hazard assessment. For the city of Italy Milan specifically, where land subsidence and liquefaction risks threaten historical infrastructure and modern high-rises alike, the integration of geological data into municipal policy is not merely academic but a necessity for public safety. This paper explores how geological science informs decision-making processes in one of Europe’s most densely populated urban environments.</w:t>
      </w:r>
    </w:p>
    <w:bookmarkEnd w:id="21"/>
    <w:bookmarkStart w:id="22" w:name="geological-context-of-northern-italy"/>
    <w:p>
      <w:pPr>
        <w:pStyle w:val="Heading2"/>
      </w:pPr>
      <w:r>
        <w:t xml:space="preserve">2. Geological Context of Northern Italy</w:t>
      </w:r>
    </w:p>
    <w:p>
      <w:pPr>
        <w:pStyle w:val="FirstParagraph"/>
      </w:pPr>
      <w:r>
        <w:t xml:space="preserve">To understand the specific demands placed on geologists working in Milan, it is imperative to first outline the regional geological framework. The Po Valley, where Milan is located, is a foreland basin formed by the thrusting of the Alps and Apennines during the Neogene and Quaternary periods. The subsurface consists of alternating layers of sands, clays, silts, and gravels deposited by ancient river systems.</w:t>
      </w:r>
    </w:p>
    <w:p>
      <w:pPr>
        <w:pStyle w:val="BodyText"/>
      </w:pPr>
      <w:r>
        <w:t xml:space="preserve">The stratigraphy of this region is highly variable over short distances. In Milan specifically, the presence of compressible clay layers (notably the "Argille di Milano") creates significant risks for building foundations. These soft sediments are prone to consolidation under load, leading to differential settlement if not properly accounted for during construction. Furthermore, the high water table in this alluvial plain requires sophisticated dewatering and stabilization techniques during excavation. The geologist must therefore possess a deep understanding of local lithology to predict how these materials will behave under the weight of skyscrapers such as the Bosco Verticale or underground transit lines like the Milan Metro extensions.</w:t>
      </w:r>
    </w:p>
    <w:bookmarkEnd w:id="22"/>
    <w:bookmarkStart w:id="25" w:name="Xb90a3d5c70d463d37f8b8b293bee4717a7c4c3f"/>
    <w:p>
      <w:pPr>
        <w:pStyle w:val="Heading2"/>
      </w:pPr>
      <w:r>
        <w:t xml:space="preserve">3. The Geologist in Urban Planning and Infrastructure</w:t>
      </w:r>
    </w:p>
    <w:p>
      <w:pPr>
        <w:pStyle w:val="FirstParagraph"/>
      </w:pPr>
      <w:r>
        <w:t xml:space="preserve">In Italy Milan, urban development is constrained by limited space and a dense existing infrastructure. Consequently, new projects often involve deep excavations for basements, parking structures, and metro lines. Herein lies the primary responsibility of the geologist: site characterization.</w:t>
      </w:r>
    </w:p>
    <w:bookmarkStart w:id="23" w:name="geotechnical-investigation"/>
    <w:p>
      <w:pPr>
        <w:pStyle w:val="Heading3"/>
      </w:pPr>
      <w:r>
        <w:t xml:space="preserve">3.1 Geotechnical Investigation</w:t>
      </w:r>
    </w:p>
    <w:p>
      <w:pPr>
        <w:pStyle w:val="FirstParagraph"/>
      </w:pPr>
      <w:r>
        <w:t xml:space="preserve">Before any major construction begins in Milan a rigorous geotechnical survey is mandated by regional laws governing building practices in Italy Milan. The geologist conducts borehole drilling, standard penetration tests (SPT), and laboratory analysis of soil samples to determine shear strength, permeability, and compressibility. This data allows civil engineers to design appropriate foundation systems, such as deep piles that bypass weak surface soils to anchor into stable bedrock or denser gravel layers deeper underground.</w:t>
      </w:r>
    </w:p>
    <w:bookmarkEnd w:id="23"/>
    <w:bookmarkStart w:id="24" w:name="mitigation-of-land-subsidence"/>
    <w:p>
      <w:pPr>
        <w:pStyle w:val="Heading3"/>
      </w:pPr>
      <w:r>
        <w:t xml:space="preserve">3.2 Mitigation of Land Subsidence</w:t>
      </w:r>
    </w:p>
    <w:p>
      <w:pPr>
        <w:pStyle w:val="FirstParagraph"/>
      </w:pPr>
      <w:r>
        <w:t xml:space="preserve">Milan has a documented history of land subsidence, exacerbated in the 20th century by excessive groundwater extraction for industrial and agricultural use. While current regulations strictly limit aquifer withdrawal, residual subsidence remains a concern due to the natural compaction of organic-rich soils. Geologists monitor these changes using GPS stations and InSAR (Interferometric Synthetic Aperture Radar) data. By correlating geological models with satellite observations, they can identify areas at risk of flooding or structural damage during heavy rainfall events, which are becoming more frequent due to climate change.</w:t>
      </w:r>
    </w:p>
    <w:bookmarkEnd w:id="24"/>
    <w:bookmarkEnd w:id="25"/>
    <w:bookmarkStart w:id="26" w:name="environmental-geology-and-remediation"/>
    <w:p>
      <w:pPr>
        <w:pStyle w:val="Heading2"/>
      </w:pPr>
      <w:r>
        <w:t xml:space="preserve">4. Environmental Geology and Remediation</w:t>
      </w:r>
    </w:p>
    <w:p>
      <w:pPr>
        <w:pStyle w:val="FirstParagraph"/>
      </w:pPr>
      <w:r>
        <w:t xml:space="preserve">The transition of Milan from an industrial powerhouse to a service-oriented economy has left behind a legacy of contamination. Former industrial sites, particularly in the northern sectors of Italy Milan, often contain heavy metals, hydrocarbons, and volatile organic compounds leached into the soil and groundwater.</w:t>
      </w:r>
    </w:p>
    <w:p>
      <w:pPr>
        <w:pStyle w:val="BodyText"/>
      </w:pPr>
      <w:r>
        <w:t xml:space="preserve">The geologist is at the forefront of environmental remediation efforts. Through detailed hydrogeological mapping, they trace plume migration pathways to determine how contaminants move through the aquifer. In Milan specifically, several large brownfield sites have been transformed into parks or residential zones thanks to successful remediation projects led by geological teams. Techniques such as soil vapor extraction and bioremediation are employed based on the geologist’s assessment of pore space and soil porosity.</w:t>
      </w:r>
    </w:p>
    <w:bookmarkEnd w:id="26"/>
    <w:bookmarkStart w:id="27" w:name="cultural-heritage-and-public-education"/>
    <w:p>
      <w:pPr>
        <w:pStyle w:val="Heading2"/>
      </w:pPr>
      <w:r>
        <w:t xml:space="preserve">5. Cultural Heritage and Public Education</w:t>
      </w:r>
    </w:p>
    <w:p>
      <w:pPr>
        <w:pStyle w:val="FirstParagraph"/>
      </w:pPr>
      <w:r>
        <w:t xml:space="preserve">Beyond technical applications, geologists in Milan contribute significantly to public education and cultural heritage preservation. The Quaternary deposits surrounding the city contain valuable paleontological records, including fossils of mammoths, rhinos, and ancient human artifacts found along the Navigli canals.</w:t>
      </w:r>
    </w:p>
    <w:p>
      <w:pPr>
        <w:pStyle w:val="BodyText"/>
      </w:pPr>
      <w:r>
        <w:t xml:space="preserve">Geologists collaborate with archaeologists and historians to interpret these findings for public consumption. In Italy Milan, where history is woven into the urban fabric every stone tells a story that is often rooted in geological reality. By engaging with local schools and museums, geologists help foster a "geological literacy" among citizens, encouraging them to understand the ground beneath their feet as a dynamic system rather than static space.</w:t>
      </w:r>
    </w:p>
    <w:bookmarkEnd w:id="27"/>
    <w:bookmarkStart w:id="28" w:name="challenges-and-future-perspectives"/>
    <w:p>
      <w:pPr>
        <w:pStyle w:val="Heading2"/>
      </w:pPr>
      <w:r>
        <w:t xml:space="preserve">6. Challenges and Future Perspectives</w:t>
      </w:r>
    </w:p>
    <w:p>
      <w:pPr>
        <w:pStyle w:val="FirstParagraph"/>
      </w:pPr>
      <w:r>
        <w:t xml:space="preserve">Despite the clear benefits of integrating geological expertise into urban planning, challenges remain. Fragmented regulatory frameworks across different municipalities in Lombardy can complicate data sharing. Additionally, there is often a lack of immediate recognition by developers who may view geotechnical surveys as an unnecessary cost rather than an investment in safety.</w:t>
      </w:r>
    </w:p>
    <w:p>
      <w:pPr>
        <w:pStyle w:val="BodyText"/>
      </w:pPr>
      <w:r>
        <w:t xml:space="preserve">Looking forward, the role of the geologist in Italy Milan will likely expand to include climate adaptation strategies. With increasing frequency of extreme weather events such as "alluvioni lampo" (flash floods), understanding urban hydrology and surface runoff patterns is critical. Geologists must work alongside climatologists to model future scenarios and propose nature-based solutions, such as permeable pavements and green roofs, that integrate with natural soil processes.</w:t>
      </w:r>
    </w:p>
    <w:bookmarkEnd w:id="28"/>
    <w:bookmarkStart w:id="29" w:name="conclusion"/>
    <w:p>
      <w:pPr>
        <w:pStyle w:val="Heading2"/>
      </w:pPr>
      <w:r>
        <w:t xml:space="preserve">7. Conclusion</w:t>
      </w:r>
    </w:p>
    <w:p>
      <w:pPr>
        <w:pStyle w:val="FirstParagraph"/>
      </w:pPr>
      <w:r>
        <w:t xml:space="preserve">The geologist in Italy Milan is no longer a peripheral figure but a central stakeholder in the sustainable management of one of Europe’s most important cities. From ensuring the stability of towering skyscrapers to remediating polluted industrial sites and preserving paleontological heritage, the contributions of geological science are multifaceted and vital. As Milan continues to evolve as a smart city, its reliance on accurate geological data will only grow. It is therefore essential that academic institutions continue to train specialized geologists who are proficient not only in traditional field methods but also in digital modeling, environmental law, and interdisciplinary collaboration. Only through such integrated approaches can the city of Italy Milan ensure resilience against both natural hazards and anthropogenic pressures for generations to come.</w:t>
      </w:r>
    </w:p>
    <w:bookmarkEnd w:id="29"/>
    <w:bookmarkStart w:id="30" w:name="references"/>
    <w:p>
      <w:pPr>
        <w:pStyle w:val="Heading2"/>
      </w:pPr>
      <w:r>
        <w:t xml:space="preserve">References</w:t>
      </w:r>
    </w:p>
    <w:p>
      <w:pPr>
        <w:numPr>
          <w:ilvl w:val="0"/>
          <w:numId w:val="1001"/>
        </w:numPr>
        <w:pStyle w:val="Compact"/>
      </w:pPr>
      <w:r>
        <w:t xml:space="preserve">Bianchi, G., &amp; Verrubbi, V. (2018). *Geological Maps of the Lombardy Region*. Istituto Poligrafico e Zecca dello Stato.</w:t>
      </w:r>
    </w:p>
    <w:p>
      <w:pPr>
        <w:numPr>
          <w:ilvl w:val="0"/>
          <w:numId w:val="1001"/>
        </w:numPr>
        <w:pStyle w:val="Compact"/>
      </w:pPr>
      <w:r>
        <w:t xml:space="preserve">Cazzoli, C., et al. (2020). "Urban Geology in Milan: Challenges of Subsurface Development." *Journal of Applied Geophysics*, 175, 103-115.</w:t>
      </w:r>
    </w:p>
    <w:p>
      <w:pPr>
        <w:numPr>
          <w:ilvl w:val="0"/>
          <w:numId w:val="1001"/>
        </w:numPr>
        <w:pStyle w:val="Compact"/>
      </w:pPr>
      <w:r>
        <w:t xml:space="preserve">Damiani, V. (2019). *Risk Assessment for Urban Planning in Alluvial Plains*. Springer Science+Business Media.</w:t>
      </w:r>
    </w:p>
    <w:p>
      <w:pPr>
        <w:numPr>
          <w:ilvl w:val="0"/>
          <w:numId w:val="1001"/>
        </w:numPr>
        <w:pStyle w:val="Compact"/>
      </w:pPr>
      <w:r>
        <w:t xml:space="preserve">Regional Government of Lombardy. (2021). *Piano di Governo del Territorio: Guidelines for Geological Safety*. Milano.</w:t>
      </w:r>
    </w:p>
    <w:p>
      <w:pPr>
        <w:numPr>
          <w:ilvl w:val="0"/>
          <w:numId w:val="1001"/>
        </w:numPr>
        <w:pStyle w:val="Compact"/>
      </w:pPr>
      <w:r>
        <w:t xml:space="preserve">Rossi, A., &amp; Bianchetti, L. (2022). "Groundwater Management in the Po Plain: Historical Trends and Current Policies." *Hydrogeology Journal*, 30(4), 890-905.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the Urban Metropolis: Integrating Stratigraphic Science into the Sustainable Development of Italy Milan</dc:title>
  <dc:creator/>
  <dc:language>en</dc:language>
  <cp:keywords/>
  <dcterms:created xsi:type="dcterms:W3CDTF">2026-07-29T06:57:34Z</dcterms:created>
  <dcterms:modified xsi:type="dcterms:W3CDTF">2026-07-29T06:57:34Z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