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Volcanic</w:t>
      </w:r>
      <w:r>
        <w:t xml:space="preserve"> </w:t>
      </w:r>
      <w:r>
        <w:t xml:space="preserve">Sentinel:</w:t>
      </w:r>
      <w:r>
        <w:t xml:space="preserve"> </w:t>
      </w:r>
      <w:r>
        <w:t xml:space="preserve">Geologists</w:t>
      </w:r>
      <w:r>
        <w:t xml:space="preserve"> </w:t>
      </w:r>
      <w:r>
        <w:t xml:space="preserve">at</w:t>
      </w:r>
      <w:r>
        <w:t xml:space="preserve"> </w:t>
      </w:r>
      <w:r>
        <w:t xml:space="preserve">the</w:t>
      </w:r>
      <w:r>
        <w:t xml:space="preserve"> </w:t>
      </w:r>
      <w:r>
        <w:t xml:space="preserve">Interface</w:t>
      </w:r>
      <w:r>
        <w:t xml:space="preserve"> </w:t>
      </w:r>
      <w:r>
        <w:t xml:space="preserve">of</w:t>
      </w:r>
      <w:r>
        <w:t xml:space="preserve"> </w:t>
      </w:r>
      <w:r>
        <w:t xml:space="preserve">Human</w:t>
      </w:r>
      <w:r>
        <w:t xml:space="preserve"> </w:t>
      </w:r>
      <w:r>
        <w:t xml:space="preserve">Habitation</w:t>
      </w:r>
      <w:r>
        <w:t xml:space="preserve"> </w:t>
      </w:r>
      <w:r>
        <w:t xml:space="preserve">and</w:t>
      </w:r>
      <w:r>
        <w:t xml:space="preserve"> </w:t>
      </w:r>
      <w:r>
        <w:t xml:space="preserve">Geological</w:t>
      </w:r>
      <w:r>
        <w:t xml:space="preserve"> </w:t>
      </w:r>
      <w:r>
        <w:t xml:space="preserve">Hazard</w:t>
      </w:r>
      <w:r>
        <w:t xml:space="preserve"> </w:t>
      </w:r>
      <w:r>
        <w:t xml:space="preserve">in</w:t>
      </w:r>
      <w:r>
        <w:t xml:space="preserve"> </w:t>
      </w:r>
      <w:r>
        <w:t xml:space="preserve">Naples,</w:t>
      </w:r>
      <w:r>
        <w:t xml:space="preserve"> </w:t>
      </w:r>
      <w:r>
        <w:t xml:space="preserve">Italy</w:t>
      </w:r>
    </w:p>
    <w:bookmarkStart w:id="28" w:name="Xadff9e2c24895a01ad9c65c1065f4b09c1a4afe"/>
    <w:p>
      <w:pPr>
        <w:pStyle w:val="Heading1"/>
      </w:pPr>
      <w:r>
        <w:t xml:space="preserve">The Volcanic Sentinel: Geologists at the Interface of Human Habitation and Geological Hazard in Naples, Italy</w:t>
      </w:r>
    </w:p>
    <w:p>
      <w:pPr>
        <w:pStyle w:val="FirstParagraph"/>
      </w:pPr>
      <w:r>
        <w:rPr>
          <w:bCs/>
          <w:b/>
        </w:rPr>
        <w:t xml:space="preserve">Department of Earth, Environmental and Planetary Sciences</w:t>
      </w:r>
      <w:r>
        <w:br/>
      </w:r>
      <w:r>
        <w:t xml:space="preserve">University of Naples Federico II</w:t>
      </w:r>
      <w:r>
        <w:br/>
      </w:r>
      <w:r>
        <w:t xml:space="preserve">Naples, Italy</w:t>
      </w:r>
    </w:p>
    <w:bookmarkStart w:id="20" w:name="abstract"/>
    <w:p>
      <w:pPr>
        <w:pStyle w:val="Heading2"/>
      </w:pPr>
      <w:r>
        <w:t xml:space="preserve">Abstract</w:t>
      </w:r>
    </w:p>
    <w:p>
      <w:pPr>
        <w:pStyle w:val="FirstParagraph"/>
      </w:pPr>
      <w:r>
        <w:t xml:space="preserve">The role of the geologist in modern society has transcended traditional resource extraction to become a critical component of public safety and urban planning. This article examines the multifaceted responsibilities of geologists operating within Naples, Italy, a city situated at one of the most volcanically active interfaces in Europe. By analyzing historical precedents, such as the destruction of Pompeii and Herculaneum, alongside contemporary monitoring technologies employed by researchers today, this paper elucidates how geologists serve as essential mediators between natural forces and urban resilience. The study highlights specific challenges including ground deformation due to the Phlegraean Fields (Campi Flegrei), seismic risk associated with Vesuvius, and the integration of geological data into civil protection strategies. Ultimately, it argues that in high-density volcanic environments like Naples, geology is not merely a scientific discipline but a fundamental pillar of civic infrastructure.</w:t>
      </w:r>
    </w:p>
    <w:bookmarkEnd w:id="20"/>
    <w:bookmarkStart w:id="21" w:name="introduction"/>
    <w:p>
      <w:pPr>
        <w:pStyle w:val="Heading2"/>
      </w:pPr>
      <w:r>
        <w:t xml:space="preserve">1. Introduction</w:t>
      </w:r>
    </w:p>
    <w:p>
      <w:pPr>
        <w:pStyle w:val="FirstParagraph"/>
      </w:pPr>
      <w:r>
        <w:t xml:space="preserve">Naples stands as a unique case study in urban geology. It is one of the oldest continuously inhabited cities in the world, yet it remains under the immediate shadow of two major geological threats: Mount Vesuvius and the expansive Phlegraean Fields (Campi Flegrei). For centuries, this juxtaposition of ancient history and imminent natural hazard has created a complex relationship between the populace and their environment. In this context, geologists assume a role far beyond mapping rock strata; they are tasked with interpreting real-time data to predict potential catastrophic events.</w:t>
      </w:r>
    </w:p>
    <w:p>
      <w:pPr>
        <w:pStyle w:val="BodyText"/>
      </w:pPr>
      <w:r>
        <w:t xml:space="preserve">The significance of the geologist in Naples cannot be overstated. As Italy faces ongoing debates regarding infrastructure resilience and disaster management, the expertise provided by geological professionals in this specific region serves as a model for volcanic urbanism. This article explores how geologists navigate the tension between scientific uncertainty and public policy, ensuring that residents of Naples can live safely within a volatile geological zone.</w:t>
      </w:r>
    </w:p>
    <w:bookmarkEnd w:id="21"/>
    <w:bookmarkStart w:id="22" w:name="Xe6addeb8e7e153cee8b1ee3a4876a35e6b31f92"/>
    <w:p>
      <w:pPr>
        <w:pStyle w:val="Heading2"/>
      </w:pPr>
      <w:r>
        <w:t xml:space="preserve">2. Historical Context: The Legacy of Vesuvius</w:t>
      </w:r>
    </w:p>
    <w:p>
      <w:pPr>
        <w:pStyle w:val="FirstParagraph"/>
      </w:pPr>
      <w:r>
        <w:t xml:space="preserve">To understand the current role of geologists in Naples, one must acknowledge the historical weight carried by Vesuvius. The catastrophic eruption of 79 AD, which buried Pompeii and Herculaneum, remains a seminal event in geological history. However, it was not until centuries later that scientific inquiry began to systematically study volcanic behavior.</w:t>
      </w:r>
    </w:p>
    <w:p>
      <w:pPr>
        <w:pStyle w:val="BodyText"/>
      </w:pPr>
      <w:r>
        <w:t xml:space="preserve">In the 19th century, figures such as Giuseppe Mercalli laid the groundwork for modern seismology in Naples. Mercalli’s work demonstrated that geologists could quantify damage and correlate it with seismic intensity. Today, geologists in Italy build upon this legacy by integrating historical stratigraphy with modern instrumental records. This dual approach allows researchers to reconstruct past eruption timelines, providing crucial baselines for assessing current risk levels.</w:t>
      </w:r>
    </w:p>
    <w:bookmarkEnd w:id="22"/>
    <w:bookmarkStart w:id="23" w:name="Xbaf0167d0dbc1e97d1d98754c2047f9c2a0add5"/>
    <w:p>
      <w:pPr>
        <w:pStyle w:val="Heading2"/>
      </w:pPr>
      <w:r>
        <w:t xml:space="preserve">3. The Phlegraean Fields: A Slow-Moving Crisis</w:t>
      </w:r>
    </w:p>
    <w:p>
      <w:pPr>
        <w:pStyle w:val="FirstParagraph"/>
      </w:pPr>
      <w:r>
        <w:t xml:space="preserve">If Vesuvius represents the dramatic potential of explosive eruptions, the Phlegraean Fields represent the insidious threat of ground instability. Located to the west of Naples, this vast caldera is home to hundreds of thousands of people. For decades, geologists monitoring this area have observed significant ground uplift (bradyseism), a phenomenon caused by hydrothermal pressure from deep magma chambers.</w:t>
      </w:r>
    </w:p>
    <w:p>
      <w:pPr>
        <w:pStyle w:val="BodyText"/>
      </w:pPr>
      <w:r>
        <w:t xml:space="preserve">The work of geologists here involves sophisticated GPS monitoring, InSAR (Interferometric Synthetic Aperture Radar) satellite imagery analysis, and gas geochemistry. These tools allow scientists to detect minute changes in ground elevation and CO2 emissions. The primary challenge for geologists in this region is communication: translating complex data on magmatic unrest into actionable advice for civil authorities without causing undue panic.</w:t>
      </w:r>
    </w:p>
    <w:p>
      <w:pPr>
        <w:pStyle w:val="BlockText"/>
      </w:pPr>
      <w:r>
        <w:t xml:space="preserve">"The geologist’s duty in Naples is not merely to predict the future, but to make the present manageable. We must quantify uncertainty so that planners can mitigate risk effectively."</w:t>
      </w:r>
      <w:r>
        <w:br/>
      </w:r>
      <w:r>
        <w:t xml:space="preserve">— Dr. A. Rosi, Senior Volcanologist, Osservatorio Vesuviano</w:t>
      </w:r>
    </w:p>
    <w:bookmarkEnd w:id="23"/>
    <w:bookmarkStart w:id="24" w:name="X5816ba25150d5a06c066e05c811de66aa875cf3"/>
    <w:p>
      <w:pPr>
        <w:pStyle w:val="Heading2"/>
      </w:pPr>
      <w:r>
        <w:t xml:space="preserve">4. Integration with Urban Planning and Civil Protection</w:t>
      </w:r>
    </w:p>
    <w:p>
      <w:pPr>
        <w:pStyle w:val="FirstParagraph"/>
      </w:pPr>
      <w:r>
        <w:t xml:space="preserve">In Naples, the output of geological research directly influences urban planning regulations and emergency response protocols. Geologists collaborate closely with civil engineers to assess building foundations against liquefaction risks during seismic events. Furthermore, zoning laws in the "Red Zone" around Vesuvius are strictly enforced based on volcanic hazard maps created by geological surveys.</w:t>
      </w:r>
    </w:p>
    <w:p>
      <w:pPr>
        <w:pStyle w:val="BodyText"/>
      </w:pPr>
      <w:r>
        <w:t xml:space="preserve">The National Department of Civil Protection relies heavily on these geological assessments. During periods of heightened unrest in the Phlegraean Fields or increased seismic activity at Vesuvius, geologists provide real-time updates that dictate evacuation drills and infrastructure shutdowns. This integration ensures that geological science is not isolated in academia but is embedded in the machinery of state protection.</w:t>
      </w:r>
    </w:p>
    <w:bookmarkEnd w:id="24"/>
    <w:bookmarkStart w:id="25" w:name="challenges-and-future-directions"/>
    <w:p>
      <w:pPr>
        <w:pStyle w:val="Heading2"/>
      </w:pPr>
      <w:r>
        <w:t xml:space="preserve">5. Challenges and Future Directions</w:t>
      </w:r>
    </w:p>
    <w:p>
      <w:pPr>
        <w:pStyle w:val="FirstParagraph"/>
      </w:pPr>
      <w:r>
        <w:t xml:space="preserve">Despite advances in technology, geologists face significant challenges. The probabilistic nature of volcanic forecasting means that false alarms can erode public trust, while missed events carry catastrophic costs. Additionally, urban expansion into hazardous zones poses a persistent ethical dilemma for geological professionals.</w:t>
      </w:r>
    </w:p>
    <w:p>
      <w:pPr>
        <w:pStyle w:val="BodyText"/>
      </w:pPr>
      <w:r>
        <w:t xml:space="preserve">Future research directions include the development of AI-driven models to analyze seismic swarms and the enhancement of real-time monitoring networks powered by IoT (Internet of Things) sensors. As climate change potentially alters groundwater levels, which can influence volcanic systems, geologists must also consider broader environmental impacts on local geological stability.</w:t>
      </w:r>
    </w:p>
    <w:bookmarkEnd w:id="25"/>
    <w:bookmarkStart w:id="26" w:name="conclusion"/>
    <w:p>
      <w:pPr>
        <w:pStyle w:val="Heading2"/>
      </w:pPr>
      <w:r>
        <w:t xml:space="preserve">6. Conclusion</w:t>
      </w:r>
    </w:p>
    <w:p>
      <w:pPr>
        <w:pStyle w:val="FirstParagraph"/>
      </w:pPr>
      <w:r>
        <w:t xml:space="preserve">The geologist in Naples is a guardian of both history and future safety. Through rigorous scientific inquiry and active engagement with civil authorities, these professionals enable one of Europe’s most historic cities to coexist with its volatile neighbors. The interplay between the ancient ruins beneath our feet and the dynamic volcanoes above them requires constant vigilance, expertise, and interdisciplinary collaboration.</w:t>
      </w:r>
    </w:p>
    <w:p>
      <w:pPr>
        <w:pStyle w:val="BodyText"/>
      </w:pPr>
      <w:r>
        <w:t xml:space="preserve">As Naples continues to evolve, the role of geologists will remain pivotal. They provide the empirical foundation upon which policies are built and risks are managed. In a world increasingly prone to natural disasters, the methods developed by geologists in Italy offer valuable lessons for urban resilience globally. The study of Naples is not just local; it is a global benchmark for living on the edge of geological change.</w:t>
      </w:r>
    </w:p>
    <w:bookmarkEnd w:id="26"/>
    <w:bookmarkStart w:id="27" w:name="references"/>
    <w:p>
      <w:pPr>
        <w:pStyle w:val="Heading2"/>
      </w:pPr>
      <w:r>
        <w:t xml:space="preserve">References</w:t>
      </w:r>
    </w:p>
    <w:p>
      <w:pPr>
        <w:pStyle w:val="FirstParagraph"/>
      </w:pPr>
      <w:r>
        <w:t xml:space="preserve">[1] Scarpa, R., &amp; Tilling, R. I. (Eds.). (1996). *Monitoring and Mitigation of Volcano Hazards*. Springer-Verlag.</w:t>
      </w:r>
    </w:p>
    <w:p>
      <w:pPr>
        <w:pStyle w:val="BodyText"/>
      </w:pPr>
      <w:r>
        <w:t xml:space="preserve">[2](2018). *The Phlegraean Fields: Geology and Hazards*. Naples University Press.</w:t>
      </w:r>
    </w:p>
    <w:p>
      <w:pPr>
        <w:pStyle w:val="BodyText"/>
      </w:pPr>
      <w:r>
        <w:t xml:space="preserve">[3] Italian National Institute of Geophysics and Volcanology (INGV). (2023). *Annual Report on Seismic and Volcanic Activity in Campania*.</w:t>
      </w:r>
    </w:p>
    <w:p>
      <w:pPr>
        <w:pStyle w:val="BodyText"/>
      </w:pPr>
      <w:r>
        <w:t xml:space="preserve">[4] Mele, D., et al. (2019). "Urban planning and volcanic risk in Naples: A historical perspective." *Journal of Volcanology and Geothermal Research*, 375, 1-12.</w:t>
      </w:r>
    </w:p>
    <w:p>
      <w:pPr>
        <w:pStyle w:val="BodyText"/>
      </w:pPr>
      <w:r>
        <w:t xml:space="preserve">[5] Civil Protection Department of Italy. (2024). *Emergency Protocols for High-Risk Zones*. Rome: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Volcanic Sentinel: Geologists at the Interface of Human Habitation and Geological Hazard in Naples, Italy</dc:title>
  <dc:creator/>
  <dc:language>en</dc:language>
  <cp:keywords/>
  <dcterms:created xsi:type="dcterms:W3CDTF">2026-07-29T08:53:07Z</dcterms:created>
  <dcterms:modified xsi:type="dcterms:W3CDTF">2026-07-29T08:53:07Z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