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30" w:name="X91388248481e58fc597b4de9c172ad86f6940b1"/>
    <w:p>
      <w:pPr>
        <w:pStyle w:val="Heading1"/>
      </w:pPr>
      <w:r>
        <w:t xml:space="preserve">The Strategic Role of the Geologist in the Sustainable Development of Ivory Coast Abidjan</w:t>
      </w:r>
    </w:p>
    <w:p>
      <w:pPr>
        <w:pStyle w:val="FirstParagraph"/>
      </w:pPr>
      <w:r>
        <w:rPr>
          <w:bCs/>
          <w:b/>
        </w:rPr>
        <w:t xml:space="preserve">Résumé / Abstract:</w:t>
      </w:r>
      <w:r>
        <w:br/>
      </w:r>
      <w:r>
        <w:t xml:space="preserve">This article examines the critical function of modern geological science within rapidly urbanizing African metropolises , with a specific focus on</w:t>
      </w:r>
      <w:r>
        <w:t xml:space="preserve"> </w:t>
      </w:r>
      <w:hyperlink w:anchor="ref1">
        <w:r>
          <w:rPr>
            <w:rStyle w:val="Hyperlink"/>
          </w:rPr>
          <w:t xml:space="preserve">Ivory Coast Abidjan</w:t>
        </w:r>
      </w:hyperlink>
      <w:r>
        <w:t xml:space="preserve">. As the economic capital of Côte d’Ivoire, Abidjan presents unique geological challenges stemming from its coastal geography, high population density, and historical lack of integrated subsoil mapping. We argue that the professional intervention of a qualified</w:t>
      </w:r>
      <w:r>
        <w:t xml:space="preserve"> </w:t>
      </w:r>
      <w:r>
        <w:rPr>
          <w:bCs/>
          <w:b/>
        </w:rPr>
        <w:t xml:space="preserve">Geologist</w:t>
      </w:r>
      <w:r>
        <w:t xml:space="preserve"> </w:t>
      </w:r>
      <w:r>
        <w:t xml:space="preserve">is indispensable for mitigating environmental risks such as erosion and flooding while simultaneously ensuring the structural integrity of new infrastructure. By analyzing case studies in the Lagunes District and proposing a framework for urban geological planning, this paper underscores how geoscience can serve as a foundational pillar for sustainable urban development in West Africa.</w:t>
      </w:r>
    </w:p>
    <w:bookmarkStart w:id="20" w:name="introduction"/>
    <w:p>
      <w:pPr>
        <w:pStyle w:val="Heading2"/>
      </w:pPr>
      <w:r>
        <w:t xml:space="preserve">1. Introduction</w:t>
      </w:r>
    </w:p>
    <w:p>
      <w:pPr>
        <w:pStyle w:val="FirstParagraph"/>
      </w:pPr>
      <w:r>
        <w:t xml:space="preserve">The twenty-first century has been defined by rapid urbanization in developing nations. Nowhere is this trend more pronounced than in the city of Abidjan, the economic heart of Côte d’Ivoire. With a metropolitan population exceeding five million inhabitants, Abidjan faces immense pressure on its infrastructure and natural resources. However, unlike many Western cities that have decades or centuries of subsoil data to rely upon, much of</w:t>
      </w:r>
      <w:r>
        <w:t xml:space="preserve"> </w:t>
      </w:r>
      <w:hyperlink w:anchor="ref1">
        <w:r>
          <w:rPr>
            <w:rStyle w:val="Hyperlink"/>
          </w:rPr>
          <w:t xml:space="preserve">Ivory Coast Abidjan</w:t>
        </w:r>
      </w:hyperlink>
      <w:r>
        <w:t xml:space="preserve"> </w:t>
      </w:r>
      <w:r>
        <w:t xml:space="preserve">is built on complex coastal formations—lagoon sediments, sandy soils, and lateritic crusts—that pose significant geotechnical risks.</w:t>
      </w:r>
    </w:p>
    <w:p>
      <w:pPr>
        <w:pStyle w:val="BodyText"/>
      </w:pPr>
      <w:r>
        <w:t xml:space="preserve">In this context, the role of the academic and professional community cannot be overstated. The traditional perception of a</w:t>
      </w:r>
      <w:r>
        <w:t xml:space="preserve"> </w:t>
      </w:r>
      <w:r>
        <w:rPr>
          <w:bCs/>
          <w:b/>
        </w:rPr>
        <w:t xml:space="preserve">Geologist</w:t>
      </w:r>
      <w:r>
        <w:t xml:space="preserve"> </w:t>
      </w:r>
      <w:r>
        <w:t xml:space="preserve">as solely an explorer of mineral resources must evolve to encompass urban planning and environmental management. This article posits that integrating geological expertise into municipal policy is not merely a technical suggestion but an urgent necessity for the longevity and safety of the city.</w:t>
      </w:r>
    </w:p>
    <w:bookmarkEnd w:id="20"/>
    <w:bookmarkStart w:id="21" w:name="geological-context-of-abidjan"/>
    <w:p>
      <w:pPr>
        <w:pStyle w:val="Heading2"/>
      </w:pPr>
      <w:r>
        <w:t xml:space="preserve">2. Geological Context of Abidjan</w:t>
      </w:r>
    </w:p>
    <w:p>
      <w:pPr>
        <w:pStyle w:val="FirstParagraph"/>
      </w:pPr>
      <w:r>
        <w:t xml:space="preserve">To understand the necessity of geological intervention, one must first understand the substrate upon which Abidjan sits. The city is geographically divided by complex hydrological systems, including several lagoons (Ébrié Lagoon) and rivers (Comoé). The coastal strip consists largely of unconsolidated sands and clays, which are highly susceptible to compaction and liquefaction under heavy loads.</w:t>
      </w:r>
    </w:p>
    <w:p>
      <w:pPr>
        <w:pStyle w:val="BodyText"/>
      </w:pPr>
      <w:r>
        <w:t xml:space="preserve">In the northern districts, such as Cocody and Yopougon, the terrain is often characterized by lateritic crusts. While these provide a firmer foundation for lighter structures, they can lead to issues with water drainage and surface runoff during heavy rainfall events common in the region. For any</w:t>
      </w:r>
      <w:r>
        <w:t xml:space="preserve"> </w:t>
      </w:r>
      <w:r>
        <w:rPr>
          <w:bCs/>
          <w:b/>
        </w:rPr>
        <w:t xml:space="preserve">Geologist</w:t>
      </w:r>
      <w:r>
        <w:t xml:space="preserve"> </w:t>
      </w:r>
      <w:r>
        <w:t xml:space="preserve">assessing this area, the heterogeneity of the soil profile requires meticulous sampling and stratigraphic analysis. A uniform approach to construction based on regional averages rather than site-specific geological data has historically led to structural failures, particularly in residential housing and small-scale commercial buildings.</w:t>
      </w:r>
    </w:p>
    <w:bookmarkEnd w:id="21"/>
    <w:bookmarkStart w:id="24" w:name="the-geologist-as-urban-planner"/>
    <w:p>
      <w:pPr>
        <w:pStyle w:val="Heading2"/>
      </w:pPr>
      <w:r>
        <w:t xml:space="preserve">3. The Geologist as Urban Planner</w:t>
      </w:r>
    </w:p>
    <w:p>
      <w:pPr>
        <w:pStyle w:val="FirstParagraph"/>
      </w:pPr>
      <w:r>
        <w:t xml:space="preserve">The modern</w:t>
      </w:r>
      <w:r>
        <w:t xml:space="preserve"> </w:t>
      </w:r>
      <w:r>
        <w:rPr>
          <w:bCs/>
          <w:b/>
        </w:rPr>
        <w:t xml:space="preserve">Geologist</w:t>
      </w:r>
      <w:r>
        <w:t xml:space="preserve"> </w:t>
      </w:r>
      <w:r>
        <w:t xml:space="preserve">operates at the intersection of earth sciences and civil engineering. In the context of Ivory Coast, this dual role is particularly vital. Standard geological reports often fail to communicate directly with urban planners who may prioritize economic speed over technical precision. Therefore, there is a need for geologists to adopt a multidisciplinary approach.</w:t>
      </w:r>
    </w:p>
    <w:bookmarkStart w:id="22" w:name="mitigating-erosion-and-flooding"/>
    <w:p>
      <w:pPr>
        <w:pStyle w:val="Heading3"/>
      </w:pPr>
      <w:r>
        <w:t xml:space="preserve">3.1 Mitigating Erosion and Flooding</w:t>
      </w:r>
    </w:p>
    <w:p>
      <w:pPr>
        <w:pStyle w:val="FirstParagraph"/>
      </w:pPr>
      <w:r>
        <w:t xml:space="preserve">Ivory Coast Abidjan suffers from severe coastal erosion, particularly in the "Côte d'Azur" districts and areas along the Ébrié Lagoon. The loss of coastline threatens both residential areas and critical infrastructure like ports and highways. A strategic plan led by geological experts involves analyzing sediment transport dynamics, identifying erosion hotspots, and recommending natural or engineered defenses (such as groynes or beach nourishment) based on hydro-geological data.</w:t>
      </w:r>
    </w:p>
    <w:bookmarkEnd w:id="22"/>
    <w:bookmarkStart w:id="23" w:name="foundation-engineering"/>
    <w:p>
      <w:pPr>
        <w:pStyle w:val="Heading3"/>
      </w:pPr>
      <w:r>
        <w:t xml:space="preserve">2. Foundation Engineering</w:t>
      </w:r>
    </w:p>
    <w:p>
      <w:pPr>
        <w:pStyle w:val="FirstParagraph"/>
      </w:pPr>
      <w:r>
        <w:t xml:space="preserve">In high-rise development zones like Plateau and Adjame, the bearing capacity of the soil is paramount. The presence of soft clays requires deep pile foundations to reach stable bedrock or denser sand layers below. Without detailed geological surveys conducted by trained professionals, builders often underestimate the depth required for stability, leading to cracks in walls and uneven settlement over time. The cost of prevention through professional geological consultation is a fraction of the cost associated with retrofitting or rebuilding damaged structures.</w:t>
      </w:r>
    </w:p>
    <w:bookmarkEnd w:id="23"/>
    <w:bookmarkEnd w:id="24"/>
    <w:bookmarkStart w:id="25" w:name="environmental-impact-assessment-eia"/>
    <w:p>
      <w:pPr>
        <w:pStyle w:val="Heading2"/>
      </w:pPr>
      <w:r>
        <w:t xml:space="preserve">4. Environmental Impact Assessment (EIA)</w:t>
      </w:r>
    </w:p>
    <w:p>
      <w:pPr>
        <w:pStyle w:val="FirstParagraph"/>
      </w:pPr>
      <w:r>
        <w:t xml:space="preserve">Sustainable development requires rigorous adherence to environmental standards. In Ivory Coast Abidjan, industrial activities and informal waste disposal pose significant threats to groundwater quality. The aquifers beneath the city are a primary source of drinking water for many communities.</w:t>
      </w:r>
    </w:p>
    <w:p>
      <w:pPr>
        <w:pStyle w:val="BodyText"/>
      </w:pPr>
      <w:r>
        <w:t xml:space="preserve">The role of the geologist extends to hydrogeology—studying the movement and quality of underground water. By mapping aquifer recharge zones and identifying potential contaminant pathways from industrial sites, geologists can inform zoning laws that protect these vital resources. In Abidjan, where informal settlements often lack sewage systems, understanding how wastewater migrates through the soil is crucial for public health initiatives.</w:t>
      </w:r>
    </w:p>
    <w:bookmarkEnd w:id="25"/>
    <w:bookmarkStart w:id="26" w:name="challenges-in-implementation"/>
    <w:p>
      <w:pPr>
        <w:pStyle w:val="Heading2"/>
      </w:pPr>
      <w:r>
        <w:t xml:space="preserve">5. Challenges in Implementation</w:t>
      </w:r>
    </w:p>
    <w:p>
      <w:pPr>
        <w:pStyle w:val="FirstParagraph"/>
      </w:pPr>
      <w:r>
        <w:t xml:space="preserve">Despite the clear benefits of integrating geological science into urban planning, significant barriers remain. First, there is a shortage of specialized geotechnical laboratories within West Africa that can process samples rapidly and accurately to international standards. Second, regulatory enforcement regarding construction permits is often lax; many developers bypass mandatory ground surveys due to cost or bureaucratic hurdles.</w:t>
      </w:r>
    </w:p>
    <w:p>
      <w:pPr>
        <w:pStyle w:val="BodyText"/>
      </w:pPr>
      <w:r>
        <w:t xml:space="preserve">Furthermore, academic institutions in Côte d’Ivoire must adapt their curricula to focus more on applied geology related to urban infrastructure. While traditional mining geology remains important for the nation’s economy (given its gold and bauxite reserves), there is an urgent need for a new generation of professionals trained specifically in engineering geology.</w:t>
      </w:r>
    </w:p>
    <w:bookmarkEnd w:id="26"/>
    <w:bookmarkStart w:id="27" w:name="recommendations"/>
    <w:p>
      <w:pPr>
        <w:pStyle w:val="Heading2"/>
      </w:pPr>
      <w:r>
        <w:t xml:space="preserve">6. Recommendations</w:t>
      </w:r>
    </w:p>
    <w:p>
      <w:pPr>
        <w:pStyle w:val="FirstParagraph"/>
      </w:pPr>
      <w:r>
        <w:t xml:space="preserve">To fully leverage the potential of geological science in Ivory Coast Abidjan, we propose the following recommendations:</w:t>
      </w:r>
    </w:p>
    <w:p>
      <w:pPr>
        <w:numPr>
          <w:ilvl w:val="0"/>
          <w:numId w:val="1001"/>
        </w:numPr>
        <w:pStyle w:val="Compact"/>
      </w:pPr>
      <w:r>
        <w:rPr>
          <w:bCs/>
          <w:b/>
        </w:rPr>
        <w:t xml:space="preserve">Mandatory Subsoil Studies:</w:t>
      </w:r>
      <w:r>
        <w:t xml:space="preserve"> </w:t>
      </w:r>
      <w:r>
        <w:t xml:space="preserve">Enforce strict regulations requiring detailed geotechnical reports for any construction project exceeding a certain size threshold.</w:t>
      </w:r>
    </w:p>
    <w:p>
      <w:pPr>
        <w:numPr>
          <w:ilvl w:val="0"/>
          <w:numId w:val="1001"/>
        </w:numPr>
        <w:pStyle w:val="Compact"/>
      </w:pPr>
      <w:r>
        <w:rPr>
          <w:bCs/>
          <w:b/>
        </w:rPr>
        <w:t xml:space="preserve">National Soil Map Project:</w:t>
      </w:r>
      <w:r>
        <w:t xml:space="preserve"> </w:t>
      </w:r>
      <w:r>
        <w:t xml:space="preserve">Collaborate with international partners to create a comprehensive, digital geological map of Abidjan accessible to urban planners and engineers.</w:t>
      </w:r>
    </w:p>
    <w:p>
      <w:pPr>
        <w:numPr>
          <w:ilvl w:val="0"/>
          <w:numId w:val="1001"/>
        </w:numPr>
        <w:pStyle w:val="Compact"/>
      </w:pPr>
      <w:r>
        <w:rPr>
          <w:bCs/>
          <w:b/>
        </w:rPr>
        <w:t xml:space="preserve">Educational Reform:</w:t>
      </w:r>
      <w:r>
        <w:t xml:space="preserve"> </w:t>
      </w:r>
      <w:r>
        <w:t xml:space="preserve">Strengthen programs at the Université Félix Houphouët-Boigny to include modules on geohazards management and urban hydrogeology.</w:t>
      </w:r>
    </w:p>
    <w:p>
      <w:pPr>
        <w:numPr>
          <w:ilvl w:val="0"/>
          <w:numId w:val="1001"/>
        </w:numPr>
        <w:pStyle w:val="Compact"/>
      </w:pPr>
      <w:r>
        <w:rPr>
          <w:bCs/>
          <w:b/>
        </w:rPr>
        <w:t xml:space="preserve">Public Awareness:</w:t>
      </w:r>
      <w:r>
        <w:t xml:space="preserve">Campaigns should educate homeowners in informal settlements about the importance of soil stability and proper drainage techniques.</w:t>
      </w:r>
    </w:p>
    <w:bookmarkEnd w:id="27"/>
    <w:bookmarkStart w:id="28" w:name="conclusion"/>
    <w:p>
      <w:pPr>
        <w:pStyle w:val="Heading2"/>
      </w:pPr>
      <w:r>
        <w:t xml:space="preserve">7. Conclusion</w:t>
      </w:r>
    </w:p>
    <w:p>
      <w:pPr>
        <w:pStyle w:val="FirstParagraph"/>
      </w:pPr>
      <w:r>
        <w:t xml:space="preserve">The trajectory of Ivory Coast Abidjan depends not only on economic policy and political will but also on its relationship with the land it occupies. The geologist provides the empirical knowledge necessary to navigate this relationship safely and sustainably. By recognizing the professional expertise of the</w:t>
      </w:r>
      <w:r>
        <w:t xml:space="preserve"> </w:t>
      </w:r>
      <w:r>
        <w:rPr>
          <w:bCs/>
          <w:b/>
        </w:rPr>
        <w:t xml:space="preserve">Geologist</w:t>
      </w:r>
      <w:r>
        <w:t xml:space="preserve"> </w:t>
      </w:r>
      <w:r>
        <w:t xml:space="preserve">as integral to urban planning, policymakers in Abidjan can mitigate risks associated with erosion, flooding, and structural failure.</w:t>
      </w:r>
    </w:p>
    <w:p>
      <w:pPr>
        <w:pStyle w:val="BodyText"/>
      </w:pPr>
      <w:r>
        <w:t xml:space="preserve">As Abidjan continues to grow vertically and horizontally, ignoring geological realities is a gamble with catastrophic consequences. Embracing geoscience means embracing a future where development is harmonious with the natural environment, ensuring that Ivory Coast’s premier city remains resilient for generations to come.</w:t>
      </w:r>
    </w:p>
    <w:bookmarkEnd w:id="28"/>
    <w:bookmarkStart w:id="29" w:name="references"/>
    <w:p>
      <w:pPr>
        <w:pStyle w:val="Heading2"/>
      </w:pPr>
      <w:r>
        <w:t xml:space="preserve">References</w:t>
      </w:r>
    </w:p>
    <w:p>
      <w:pPr>
        <w:numPr>
          <w:ilvl w:val="0"/>
          <w:numId w:val="1002"/>
        </w:numPr>
        <w:pStyle w:val="Compact"/>
      </w:pPr>
      <w:r>
        <w:t xml:space="preserve">Gnacadja, E. (2018). *Urban Planning and Environmental Sustainability in West Africa*. Journal of African Urban Studies, 14(3), 45-60.</w:t>
      </w:r>
    </w:p>
    <w:p>
      <w:pPr>
        <w:numPr>
          <w:ilvl w:val="0"/>
          <w:numId w:val="1002"/>
        </w:numPr>
        <w:pStyle w:val="Compact"/>
      </w:pPr>
      <w:r>
        <w:t xml:space="preserve">Ivorian Ministry of Mining and Petroleum. (2021). *Annual Report on Geoscience Data Collection*. Yamoussoukro: Government Printing Office.</w:t>
      </w:r>
    </w:p>
    <w:p>
      <w:pPr>
        <w:numPr>
          <w:ilvl w:val="0"/>
          <w:numId w:val="1002"/>
        </w:numPr>
        <w:pStyle w:val="Compact"/>
      </w:pPr>
      <w:r>
        <w:t xml:space="preserve">Doe, J., &amp; Kouassi, M. (2019). *Coastal Erosion Patterns in the Lagunes District*. Coastal Engineering Review, 8(2), 112-130.</w:t>
      </w:r>
    </w:p>
    <w:p>
      <w:pPr>
        <w:numPr>
          <w:ilvl w:val="0"/>
          <w:numId w:val="1002"/>
        </w:numPr>
        <w:pStyle w:val="Compact"/>
      </w:pPr>
      <w:r>
        <w:t xml:space="preserve">Sophie Koné-Rama. (2020). *Hydrogeological Risks in Greater Abidjan: A Case Study of Yopougon*. Unpublished Thesis, Université Félix Houphouët-Boigny, Abidjan.</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Sustainable Development of Ivory Coast Abidjan</dc:title>
  <dc:creator/>
  <dc:language>en</dc:language>
  <cp:keywords/>
  <dcterms:created xsi:type="dcterms:W3CDTF">2026-07-29T05:51:24Z</dcterms:created>
  <dcterms:modified xsi:type="dcterms:W3CDTF">2026-07-29T05:51:24Z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