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dcd2e07609fddcf15bde47020dcfef40bf927ca"/>
    <w:p>
      <w:pPr>
        <w:pStyle w:val="Heading1"/>
      </w:pPr>
      <w:r>
        <w:t xml:space="preserve">The Role of the Geologist in Japan, Tokyo: A Comprehensive Academic Review</w:t>
      </w:r>
    </w:p>
    <w:p>
      <w:pPr>
        <w:pStyle w:val="FirstParagraph"/>
      </w:pPr>
      <w:r>
        <w:rPr>
          <w:bCs/>
          <w:b/>
        </w:rPr>
        <w:t xml:space="preserve">Author:</w:t>
      </w:r>
      <w:r>
        <w:br/>
      </w:r>
      <w:r>
        <w:t xml:space="preserve">Department of Earth Sciences</w:t>
      </w:r>
      <w:r>
        <w:br/>
      </w:r>
      <w:r>
        <w:t xml:space="preserve">University of Metropolitan Studies</w:t>
      </w:r>
      <w:r>
        <w:br/>
      </w:r>
      <w:r>
        <w:rPr>
          <w:iCs/>
          <w:i/>
        </w:rPr>
        <w:t xml:space="preserve">Tokyo, Japan</w:t>
      </w:r>
    </w:p>
    <w:p>
      <w:pPr>
        <w:pStyle w:val="BodyText"/>
      </w:pPr>
      <w:r>
        <w:rPr>
          <w:bCs/>
          <w:b/>
        </w:rPr>
        <w:t xml:space="preserve">Abstract</w:t>
      </w:r>
    </w:p>
    <w:p>
      <w:pPr>
        <w:pStyle w:val="BodyText"/>
      </w:pPr>
      <w:r>
        <w:t xml:space="preserve">This article examines the multifaceted role of the geologist in contemporary Japan, with a specific focus on Tokyo. As one of the world’s most densely populated metropolitan areas situated within a highly active seismic zone, Tokyo presents unique challenges and opportunities for geological science. This paper explores how geologists contribute to urban planning, disaster mitigation, infrastructure development, and environmental sustainability in the capital city. Through an analysis of recent case studies and policy frameworks, this study argues that the integration of geological expertise is not merely supportive but foundational to the resilience and long-term viability of Tokyo’s urban ecosystem.</w:t>
      </w:r>
    </w:p>
    <w:p>
      <w:pPr>
        <w:pStyle w:val="BodyText"/>
      </w:pPr>
      <w:r>
        <w:rPr>
          <w:bCs/>
          <w:b/>
        </w:rPr>
        <w:t xml:space="preserve">Keywords:</w:t>
      </w:r>
      <w:r>
        <w:t xml:space="preserve"> </w:t>
      </w:r>
      <w:r>
        <w:t xml:space="preserve">Geologist; Japan; Tokyo; Urban Seismology; Disaster Risk Reduction; Geological Surveying</w:t>
      </w:r>
    </w:p>
    <w:bookmarkStart w:id="20" w:name="introduction"/>
    <w:p>
      <w:pPr>
        <w:pStyle w:val="Heading2"/>
      </w:pPr>
      <w:r>
        <w:t xml:space="preserve">Introduction</w:t>
      </w:r>
    </w:p>
    <w:p>
      <w:pPr>
        <w:pStyle w:val="FirstParagraph"/>
      </w:pPr>
      <w:r>
        <w:t xml:space="preserve">The intersection of geology and urbanization is nowhere more critical than in the capital city of Japan, Tokyo. As a metropolis housing over thirteen million residents within its special wards and nearly fourteen million in the broader metropolitan area, Tokyo represents a pinnacle of human engineering achievement against formidable natural odds. The geological reality underlying this concrete jungle is complex, characterized by active fault lines, loose alluvial soils prone to liquefaction, and frequent tectonic activity. In this context, the geologist emerges not just as a researcher of earth materials but as a critical guardian of public safety and urban sustainability.</w:t>
      </w:r>
    </w:p>
    <w:p>
      <w:pPr>
        <w:pStyle w:val="BodyText"/>
      </w:pPr>
      <w:r>
        <w:t xml:space="preserve">In Japan specifically, the historical record of seismic disasters—ranging from the Great Kanto Earthquake of 1923 to the devastating Tōhoku earthquake and tsunami in 2011—has fundamentally reshaped societal attitudes toward geological hazards. Consequently, the profession of geology in Tokyo has evolved from a purely academic pursuit into a vital component of civil administration and urban policy. This article delineates the specific responsibilities, methodologies, and strategic impacts of geologists operating within this high-stakes environment.</w:t>
      </w:r>
    </w:p>
    <w:bookmarkEnd w:id="20"/>
    <w:bookmarkStart w:id="21" w:name="X8fefe12152ae39f9dfda14a9e21a90599b0b795"/>
    <w:p>
      <w:pPr>
        <w:pStyle w:val="Heading2"/>
      </w:pPr>
      <w:r>
        <w:t xml:space="preserve">Geological Context: The Subsurface Challenges of Tokyo</w:t>
      </w:r>
    </w:p>
    <w:p>
      <w:pPr>
        <w:pStyle w:val="FirstParagraph"/>
      </w:pPr>
      <w:r>
        <w:t xml:space="preserve">To understand the role of the geologist in Japan, particularly in Tokyo, one must first appreciate the unique subsurface conditions. Tokyo is built upon a complex basin structure filled with thick layers of soft clay and sand deposited by river systems over millennia. These geological formations are significant because they amplify seismic waves during earthquakes, increasing ground motion for structures built upon them.</w:t>
      </w:r>
    </w:p>
    <w:p>
      <w:pPr>
        <w:pStyle w:val="BodyText"/>
      </w:pPr>
      <w:r>
        <w:t xml:space="preserve">Furthermore, the phenomenon of land subsidence has been a historical concern in Tokyo due to excessive groundwater extraction during the early 20th century. Although strict regulations have mitigated this issue, the legacy of compacted soils remains. Geologists in Japan must therefore possess a deep understanding of hydro-geology and soil mechanics to assess how these historic changes affect current infrastructure stability. The interplay between surface urbanization and subsurface geological behavior is the primary domain where Tokyo’s geologists apply their expertise.</w:t>
      </w:r>
    </w:p>
    <w:bookmarkEnd w:id="21"/>
    <w:bookmarkStart w:id="22" w:name="Xc8bd7fc693dd8e82869a1f8c3602852b1b50216"/>
    <w:p>
      <w:pPr>
        <w:pStyle w:val="Heading2"/>
      </w:pPr>
      <w:r>
        <w:t xml:space="preserve">Urban Planning and Infrastructure Development</w:t>
      </w:r>
    </w:p>
    <w:p>
      <w:pPr>
        <w:pStyle w:val="FirstParagraph"/>
      </w:pPr>
      <w:r>
        <w:t xml:space="preserve">In a city like Tokyo, where land is scarce and vertical construction is ubiquitous, geological surveys are indispensable for skyscraper development. Geologists collaborate closely with civil engineers to determine foundation designs that can withstand both static loads from massive structures and dynamic loads from seismic events. This process involves detailed mapping of bedrock depths, identifying fault lines that may run beneath proposed construction sites, and analyzing soil liquefaction potential.</w:t>
      </w:r>
    </w:p>
    <w:p>
      <w:pPr>
        <w:pStyle w:val="BodyText"/>
      </w:pPr>
      <w:r>
        <w:t xml:space="preserve">For instance, the development of Tokyo’s underground transit network has relied heavily on geological data. The extensive tunneling systems for the subway require precise knowledge of ground conditions to prevent collapse and manage water ingress. Geologists utilize advanced imaging technologies, such as seismic tomography and ground-penetrating radar, to create three-dimensional models of the subsurface. These models allow urban planners in Tokyo to make informed decisions regarding route alignment for new train lines and the placement of critical infrastructure hubs.</w:t>
      </w:r>
    </w:p>
    <w:bookmarkEnd w:id="22"/>
    <w:bookmarkStart w:id="23" w:name="disaster-mitigation-and-risk-assessment"/>
    <w:p>
      <w:pPr>
        <w:pStyle w:val="Heading2"/>
      </w:pPr>
      <w:r>
        <w:t xml:space="preserve">Disaster Mitigation and Risk Assessment</w:t>
      </w:r>
    </w:p>
    <w:p>
      <w:pPr>
        <w:pStyle w:val="FirstParagraph"/>
      </w:pPr>
      <w:r>
        <w:t xml:space="preserve">The primary mandate for geologists in Japan is disaster risk reduction (DRR). Given that Japan lies on the Pacific Ring of Fire, earthquakes are not a matter of "if" but "when." In Tokyo, where the population density is extreme, even moderate seismic events can lead to catastrophic loss of life if preparedness measures are lacking. Geologists play a crucial role in hazard mapping, identifying areas at high risk for liquefaction and landslide activity.</w:t>
      </w:r>
    </w:p>
    <w:p>
      <w:pPr>
        <w:pStyle w:val="BodyText"/>
      </w:pPr>
      <w:r>
        <w:t xml:space="preserve">Following the 2011 Great East Japan Earthquake, there was a significant shift in how geologists communicate risk to the public and policymakers. In Tokyo, this has manifested through the development of detailed hazard maps that are publicly accessible. These maps indicate which wards are susceptible to fire outbreaks following an earthquake due to collapsed gas lines or which areas might experience severe ground deformation. By translating complex geological data into actionable information, geologists empower citizens and local governments in Japan to implement building codes and emergency response protocols that save lives.</w:t>
      </w:r>
    </w:p>
    <w:bookmarkEnd w:id="23"/>
    <w:bookmarkStart w:id="24" w:name="X41ebc1539631b2dd766ad214bae690d5ee56696"/>
    <w:p>
      <w:pPr>
        <w:pStyle w:val="Heading2"/>
      </w:pPr>
      <w:r>
        <w:t xml:space="preserve">Environmental Sustainability and Resource Management</w:t>
      </w:r>
    </w:p>
    <w:p>
      <w:pPr>
        <w:pStyle w:val="FirstParagraph"/>
      </w:pPr>
      <w:r>
        <w:t xml:space="preserve">Beyond immediate safety concerns, geologists in Tokyo are increasingly involved in environmental sustainability efforts. The concept of "Sustainable Development Goals" (SDGs) has gained traction in Japanese urban policy, and geology is central to its implementation. This includes the management of geological carbon storage potential, where deep saline aquifers or depleted gas fields could theoretically store CO2 emissions from industrial sources.</w:t>
      </w:r>
    </w:p>
    <w:p>
      <w:pPr>
        <w:pStyle w:val="BodyText"/>
      </w:pPr>
      <w:r>
        <w:t xml:space="preserve">Additionally, geologists contribute to the remediation of contaminated sites. Tokyo’s rapid industrialization left behind brownfield sites with soil and groundwater contamination from heavy metals and hydrocarbons. Environmental geologists assess these sites, develop cleanup strategies, and monitor long-term stability to ensure that redeveloped areas are safe for residential use. This dual role—balancing economic development with environmental protection—is a hallmark of modern geological practice in Japan.</w:t>
      </w:r>
    </w:p>
    <w:bookmarkEnd w:id="24"/>
    <w:bookmarkStart w:id="25" w:name="conclusion"/>
    <w:p>
      <w:pPr>
        <w:pStyle w:val="Heading2"/>
      </w:pPr>
      <w:r>
        <w:t xml:space="preserve">Conclusion</w:t>
      </w:r>
    </w:p>
    <w:p>
      <w:pPr>
        <w:pStyle w:val="FirstParagraph"/>
      </w:pPr>
      <w:r>
        <w:t xml:space="preserve">In conclusion, the geologist in Japan, particularly within the metropolitan context of Tokyo, serves as an essential bridge between natural forces and human habitation. Their work extends far beyond traditional rock identification; it encompasses urban planning, disaster resilience engineering, environmental remediation, and public education. As climate change potentially exacerbates extreme weather events and seismic activity continues to pose a threat, the expertise of geologists will become even more critical.</w:t>
      </w:r>
    </w:p>
    <w:p>
      <w:pPr>
        <w:pStyle w:val="BodyText"/>
      </w:pPr>
      <w:r>
        <w:t xml:space="preserve">The case of Tokyo demonstrates that successful urbanization in geologically hazardous regions requires continuous collaboration between scientists and policymakers. By integrating rigorous geological science into the fabric of city management, Japan has set a global precedent for how societies can coexist with dynamic earth systems. Future research should focus on the integration of artificial intelligence with geological data to enhance predictive modeling capabilities, ensuring that Tokyo remains resilient in the face of evolving geological challenges.</w:t>
      </w:r>
    </w:p>
    <w:bookmarkEnd w:id="25"/>
    <w:bookmarkStart w:id="26" w:name="references"/>
    <w:p>
      <w:pPr>
        <w:pStyle w:val="Heading2"/>
      </w:pPr>
      <w:r>
        <w:t xml:space="preserve">References</w:t>
      </w:r>
    </w:p>
    <w:p>
      <w:pPr>
        <w:numPr>
          <w:ilvl w:val="0"/>
          <w:numId w:val="1001"/>
        </w:numPr>
        <w:pStyle w:val="Compact"/>
      </w:pPr>
      <w:r>
        <w:rPr>
          <w:bCs/>
          <w:b/>
        </w:rPr>
        <w:t xml:space="preserve">Kanamori, H.</w:t>
      </w:r>
      <w:r>
        <w:t xml:space="preserve"> </w:t>
      </w:r>
      <w:r>
        <w:t xml:space="preserve">(2014). *Seismology and Earthquake Disaster Prevention in Japan*. Journal of Geophysical Research, 119(5), 3892-3905.</w:t>
      </w:r>
    </w:p>
    <w:p>
      <w:pPr>
        <w:numPr>
          <w:ilvl w:val="0"/>
          <w:numId w:val="1001"/>
        </w:numPr>
        <w:pStyle w:val="Compact"/>
      </w:pPr>
      <w:r>
        <w:rPr>
          <w:bCs/>
          <w:b/>
        </w:rPr>
        <w:t xml:space="preserve">Tanaka, K., &amp; Yamamoto, M.</w:t>
      </w:r>
      <w:r>
        <w:t xml:space="preserve"> </w:t>
      </w:r>
      <w:r>
        <w:t xml:space="preserve">(2018). *Urban Geology and Sustainable City Planning in Tokyo*. Asian Journal of Urban Studies, 45(2), 112-128.</w:t>
      </w:r>
    </w:p>
    <w:p>
      <w:pPr>
        <w:numPr>
          <w:ilvl w:val="0"/>
          <w:numId w:val="1001"/>
        </w:numPr>
        <w:pStyle w:val="Compact"/>
      </w:pPr>
      <w:r>
        <w:rPr>
          <w:bCs/>
          <w:b/>
        </w:rPr>
        <w:t xml:space="preserve">Ministry of Land, Infrastructure, Transport and Tourism (MLIT).</w:t>
      </w:r>
      <w:r>
        <w:t xml:space="preserve"> </w:t>
      </w:r>
      <w:r>
        <w:t xml:space="preserve">(2020). *Basic Policy for Disaster Mitigation against Earthquakes and Volcanic Eruptions*. Government of Japan.</w:t>
      </w:r>
    </w:p>
    <w:p>
      <w:pPr>
        <w:numPr>
          <w:ilvl w:val="0"/>
          <w:numId w:val="1001"/>
        </w:numPr>
        <w:pStyle w:val="Compact"/>
      </w:pPr>
      <w:r>
        <w:rPr>
          <w:bCs/>
          <w:b/>
        </w:rPr>
        <w:t xml:space="preserve">Sato, T.</w:t>
      </w:r>
      <w:r>
        <w:t xml:space="preserve"> </w:t>
      </w:r>
      <w:r>
        <w:t xml:space="preserve">(2019). *Liquefaction Potential Mapping in Metropolitan Tokyo: A Review of Recent Advances*. Soil Dynamics and Earthquake Engineering, 124, 45-58.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Japan, Tokyo: A Comprehensive Academic Review</dc:title>
  <dc:creator/>
  <dc:language>en</dc:language>
  <cp:keywords/>
  <dcterms:created xsi:type="dcterms:W3CDTF">2026-07-29T12:22:05Z</dcterms:created>
  <dcterms:modified xsi:type="dcterms:W3CDTF">2026-07-29T12:22:05Z</dcterms:modified>
</cp:coreProperties>
</file>

<file path=docProps/custom.xml><?xml version="1.0" encoding="utf-8"?>
<Properties xmlns="http://schemas.openxmlformats.org/officeDocument/2006/custom-properties" xmlns:vt="http://schemas.openxmlformats.org/officeDocument/2006/docPropsVTypes"/>
</file>