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and</w:t>
      </w:r>
      <w:r>
        <w:t xml:space="preserve"> </w:t>
      </w:r>
      <w:r>
        <w:t xml:space="preserve">Geological</w:t>
      </w:r>
      <w:r>
        <w:t xml:space="preserve"> </w:t>
      </w:r>
      <w:r>
        <w:t xml:space="preserve">Stability</w:t>
      </w:r>
      <w:r>
        <w:t xml:space="preserve"> </w:t>
      </w:r>
      <w:r>
        <w:t xml:space="preserve">of</w:t>
      </w:r>
      <w:r>
        <w:t xml:space="preserve"> </w:t>
      </w:r>
      <w:r>
        <w:t xml:space="preserve">Kuala</w:t>
      </w:r>
      <w:r>
        <w:t xml:space="preserve"> </w:t>
      </w:r>
      <w:r>
        <w:t xml:space="preserve">Lumpur,</w:t>
      </w:r>
      <w:r>
        <w:t xml:space="preserve"> </w:t>
      </w:r>
      <w:r>
        <w:t xml:space="preserve">Malaysia</w:t>
      </w:r>
    </w:p>
    <w:bookmarkStart w:id="28" w:name="Xb911a1deb6ce9b3debdec8d352ed587fe4ca77a"/>
    <w:p>
      <w:pPr>
        <w:pStyle w:val="Heading1"/>
      </w:pPr>
      <w:r>
        <w:t xml:space="preserve">The Role of the Geologist in the Urban Development and Geological Stability of Kuala Lumpur, Malaysia</w:t>
      </w:r>
    </w:p>
    <w:p>
      <w:pPr>
        <w:pStyle w:val="FirstParagraph"/>
      </w:pPr>
      <w:r>
        <w:t xml:space="preserve">Dr. Ahmad Zulkifli Bin Hassan</w:t>
      </w:r>
      <w:r>
        <w:br/>
      </w:r>
      <w:r>
        <w:t xml:space="preserve">Department of Earth Sciences, International Islamic University Malaysia</w:t>
      </w:r>
      <w:r>
        <w:br/>
      </w:r>
      <w:r>
        <w:t xml:space="preserve">Kuala Lumpur, 50728, Malaysia</w:t>
      </w:r>
    </w:p>
    <w:p>
      <w:pPr>
        <w:pStyle w:val="BodyText"/>
      </w:pPr>
      <w:r>
        <w:rPr>
          <w:bCs/>
          <w:b/>
        </w:rPr>
        <w:t xml:space="preserve">Abstract:</w:t>
      </w:r>
      <w:r>
        <w:br/>
      </w:r>
      <w:r>
        <w:t xml:space="preserve">This academic journal article examines the critical role of the geologist in mitigating geological hazards and ensuring sustainable urban development within Kuala Lumpur, Malaysia. As one of Southeast Asia’s most rapidly expanding metropolises, Kuala Lumpur faces unique challenges stemming from its complex geological history, characterized by limestone terrains and alluvial deposits. This study analyzes how professional geologists contribute to infrastructure planning, landslide risk assessment in the Klang Valley basin, and groundwater management. By integrating field data with modern geophysical surveying techniques, this paper argues that the active involvement of a qualified geologist is indispensable for maintaining the structural integrity of high-rise developments and protecting public safety against natural disasters such as sinkholes and flash floods. The findings highlight specific case studies from Kuala Lumpur to demonstrate successful geological interventions in urban planning.</w:t>
      </w:r>
    </w:p>
    <w:bookmarkStart w:id="20" w:name="introduction"/>
    <w:p>
      <w:pPr>
        <w:pStyle w:val="Heading2"/>
      </w:pPr>
      <w:r>
        <w:t xml:space="preserve">1. Introduction</w:t>
      </w:r>
    </w:p>
    <w:p>
      <w:pPr>
        <w:pStyle w:val="FirstParagraph"/>
      </w:pPr>
      <w:r>
        <w:t xml:space="preserve">The rapid urbanization of the twenty-first century has placed unprecedented pressure on geological systems worldwide, with metropolitan areas serving as the epicenters of this transformation. In Southeast Asia, Kuala Lumpur, Malaysia stands as a prominent example of a city undergoing exponential growth in both population and infrastructure development. However, this expansion is not without its geological complexities. The substrate upon which Kuala Lumpur is built consists largely of carbonate rocks (limestone), clay soils, and alluvial deposits, creating a heterogeneous subsurface environment that poses significant engineering challenges.</w:t>
      </w:r>
    </w:p>
    <w:p>
      <w:pPr>
        <w:pStyle w:val="BodyText"/>
      </w:pPr>
      <w:r>
        <w:t xml:space="preserve">In this context, the role of the geologist transcends traditional academic research to become a fundamental component of civil engineering and urban planning. A geologist provides the essential subsurface understanding required to design foundations that can withstand heavy loads while minimizing environmental impact. In Malaysia, specifically within the Greater Kuala Lumpur area, where land scarcity has driven vertical construction, the expertise of a geologist is paramount in preventing structural failures and geological hazards.</w:t>
      </w:r>
    </w:p>
    <w:p>
      <w:pPr>
        <w:pStyle w:val="BodyText"/>
      </w:pPr>
      <w:r>
        <w:t xml:space="preserve">This article explores the multidisciplinary functions of a geologist in Kuala Lumpur, focusing on three primary areas: site investigation for high-rise structures, landslide mitigation in hilly terrains, and the management of karst topography risks. By examining recent geological events in Kuala Lumpur, including sinkhole incidents along major highways such as the Federal Highway and Leboh Ampang Tunnel approaches, this paper underscores the necessity of integrating geological data into every phase of urban development.</w:t>
      </w:r>
    </w:p>
    <w:bookmarkEnd w:id="20"/>
    <w:bookmarkStart w:id="21" w:name="geological-context-of-kuala-lumpur"/>
    <w:p>
      <w:pPr>
        <w:pStyle w:val="Heading2"/>
      </w:pPr>
      <w:r>
        <w:t xml:space="preserve">2. Geological Context of Kuala Lumpur</w:t>
      </w:r>
    </w:p>
    <w:p>
      <w:pPr>
        <w:pStyle w:val="FirstParagraph"/>
      </w:pPr>
      <w:r>
        <w:t xml:space="preserve">To understand the specific responsibilities of a geologist in this region, one must first appreciate the geological framework of Kuala Lumpur. The city is situated within the Klang Valley, which was once part of an ancient marine basin. Over millions of years, tectonic movements uplifted limestone formations from these seabeds, creating the distinctive hill landscape that characterizes parts of Kuala Lumpur today. Key geological features include the Batu Caves formation to the north and various hills scattered throughout the city center.</w:t>
      </w:r>
    </w:p>
    <w:p>
      <w:pPr>
        <w:pStyle w:val="BodyText"/>
      </w:pPr>
      <w:r>
        <w:t xml:space="preserve">The presence of limestone is a double-edged sword for urban developers. While it provides a strong foundation for certain structures, karstic limestone is riddled with caves, fissures, and solution channels that are often invisible at the surface. For a geologist operating in Kuala Lumpur, identifying these hidden voids through techniques such as electrical resistivity tomography (ERT) or borehole logging is critical. Furthermore, the interaction between groundwater extraction and limestone dissolution can lead to subsidence, a phenomenon that has increasingly attracted attention from Malaysian authorities and academic institutions.</w:t>
      </w:r>
    </w:p>
    <w:bookmarkEnd w:id="21"/>
    <w:bookmarkStart w:id="22" w:name="the-geologist-in-infrastructure-planning"/>
    <w:p>
      <w:pPr>
        <w:pStyle w:val="Heading2"/>
      </w:pPr>
      <w:r>
        <w:t xml:space="preserve">3. The Geologist in Infrastructure Planning</w:t>
      </w:r>
    </w:p>
    <w:p>
      <w:pPr>
        <w:pStyle w:val="FirstParagraph"/>
      </w:pPr>
      <w:r>
        <w:t xml:space="preserve">The primary mandate of a geologist in Kuala Lumpur’s construction sector is site investigation. Before any skyscraper or bridge can be erected, a comprehensive geological survey must be conducted. This process involves drilling boreholes to collect soil and rock samples, which are then analyzed for shear strength, permeability, and compressibility. In Kuala Lumpur, where the water table is often high due to the proximity of rivers and heavy rainfall seasons typical of Malaysia’s equatorial climate, groundwater conditions significantly influence foundation design.</w:t>
      </w:r>
    </w:p>
    <w:p>
      <w:pPr>
        <w:pStyle w:val="BodyText"/>
      </w:pPr>
      <w:r>
        <w:t xml:space="preserve">A geologist interprets these subsurface conditions to recommend appropriate foundation types. For instance, in areas with thick layers of soft marine clay—common in low-lying parts of Kuala Lumpur—a deep pile foundation driven into the underlying bedrock is often necessary. Conversely, on limestone hills, shallow foundations may suffice if the rock head is close to the surface and free of cavities. The failure to properly consult a geologist can result in differential settlement, where parts of a building sink at different rates, leading to structural cracks and potential collapse.</w:t>
      </w:r>
    </w:p>
    <w:bookmarkEnd w:id="22"/>
    <w:bookmarkStart w:id="23" w:name="Xcddf8f5ab1e8026a8575c62285c48bc214c6119"/>
    <w:p>
      <w:pPr>
        <w:pStyle w:val="Heading2"/>
      </w:pPr>
      <w:r>
        <w:t xml:space="preserve">4. Mitigating Landslide Risks in Hilly Terrains</w:t>
      </w:r>
    </w:p>
    <w:p>
      <w:pPr>
        <w:pStyle w:val="FirstParagraph"/>
      </w:pPr>
      <w:r>
        <w:t xml:space="preserve">Kuala Lumpur’s topography is not uniformly flat; it includes significant elevation changes due to the residual hills formed from ancient limestone. These slopes are prone to landslides, particularly during the monsoon seasons when heavy rainfall saturates the soil. The role of a geologist in this context involves slope stability analysis and hazard mapping.</w:t>
      </w:r>
    </w:p>
    <w:p>
      <w:pPr>
        <w:pStyle w:val="BodyText"/>
      </w:pPr>
      <w:r>
        <w:t xml:space="preserve">Geologists utilize Geographic Information Systems (GIS) combined with field observations to map areas susceptible to slope failure. Factors such as rock joint orientation, soil moisture content, and vegetation cover are analyzed to determine the factor of safety for various slopes. In residential developments on the outskirts of Kuala Lumpur or in hilly suburbs like Bangsar and TTDI, geologists collaborate with landscape architects to design retaining walls and drainage systems that reduce hydrostatic pressure on slopes. Recent initiatives by the Department of Mineral and Geoscience Malaysia (JMG) have emphasized mandatory geotechnical reports for development permits in these zones, highlighting the regulatory recognition of a geologist’s role in disaster prevention.</w:t>
      </w:r>
    </w:p>
    <w:bookmarkEnd w:id="23"/>
    <w:bookmarkStart w:id="24" w:name="addressing-karst-hazards-and-sinkholes"/>
    <w:p>
      <w:pPr>
        <w:pStyle w:val="Heading2"/>
      </w:pPr>
      <w:r>
        <w:t xml:space="preserve">5. Addressing Karst Hazards and Sinkholes</w:t>
      </w:r>
    </w:p>
    <w:p>
      <w:pPr>
        <w:pStyle w:val="FirstParagraph"/>
      </w:pPr>
      <w:r>
        <w:t xml:space="preserve">Sinkholes represent one of the most dramatic geological hazards facing Kuala Lumpur. These sudden collapses occur when water dissolves soluble rock formations, such as limestone, creating underground voids that eventually lose their structural support for overlying materials. Several high-profile sinkhole incidents in Kuala Lumpur have disrupted traffic and caused property damage, drawing public concern.</w:t>
      </w:r>
    </w:p>
    <w:p>
      <w:pPr>
        <w:pStyle w:val="BodyText"/>
      </w:pPr>
      <w:r>
        <w:t xml:space="preserve">A geologist plays a proactive role in mitigating these risks through pre-construction surveying. By employing geophysical methods like ground-penetrating radar (GPR) and microgravity surveys, a geologist can detect anomalous zones beneath proposed construction sites. In Kuala Lumpur, where infrastructure density is high, avoiding or treating these anomalies before construction begins is cost-effective compared to post-collapse remediation. Furthermore, geologists advise on groundwater management strategies to prevent excessive drawdown of the water table, which accelerates limestone dissolution.</w:t>
      </w:r>
    </w:p>
    <w:bookmarkEnd w:id="24"/>
    <w:bookmarkStart w:id="25" w:name="environmental-geology-and-sustainability"/>
    <w:p>
      <w:pPr>
        <w:pStyle w:val="Heading2"/>
      </w:pPr>
      <w:r>
        <w:t xml:space="preserve">6. Environmental Geology and Sustainability</w:t>
      </w:r>
    </w:p>
    <w:p>
      <w:pPr>
        <w:pStyle w:val="FirstParagraph"/>
      </w:pPr>
      <w:r>
        <w:t xml:space="preserve">Beyond structural safety, the modern geologist in Kuala Lumpur is also an advocate for environmental sustainability. Urban expansion often leads to the destruction of natural geological features and ecosystems. A geologist contributes to sustainable development by identifying areas suitable for green spaces that serve as natural aquifers or flood retention basins. In Malaysia, where climate change exacerbates weather extremes, preserving geological permeability is crucial for managing urban flooding.</w:t>
      </w:r>
    </w:p>
    <w:p>
      <w:pPr>
        <w:pStyle w:val="BodyText"/>
      </w:pPr>
      <w:r>
        <w:t xml:space="preserve">Additionally, a geologist assesses the impact of construction debris and waste on soil quality. Proper disposal sites for excavation materials generated from Kuala Lumpur’s ongoing projects are selected based on geological stability to prevent secondary landslides or contamination of groundwater sources.</w:t>
      </w:r>
    </w:p>
    <w:bookmarkEnd w:id="25"/>
    <w:bookmarkStart w:id="26" w:name="conclusion"/>
    <w:p>
      <w:pPr>
        <w:pStyle w:val="Heading2"/>
      </w:pPr>
      <w:r>
        <w:t xml:space="preserve">7. Conclusion</w:t>
      </w:r>
    </w:p>
    <w:p>
      <w:pPr>
        <w:pStyle w:val="FirstParagraph"/>
      </w:pPr>
      <w:r>
        <w:t xml:space="preserve">The urban landscape of Kuala Lumpur, Malaysia, is a testament to human engineering prowess, but it is inextricably linked to the underlying geological realities. As this article has demonstrated, the geologist is not merely an academic observer but a vital practitioner in ensuring the safety and sustainability of urban development. From conducting rigorous site investigations for high-rise buildings to mitigating landslide risks in hilly terrains and preventing sinkholes through advanced geophysical surveys, a geologist provides the scientific foundation upon which Kuala Lumpur’s future rests.</w:t>
      </w:r>
    </w:p>
    <w:p>
      <w:pPr>
        <w:pStyle w:val="BodyText"/>
      </w:pPr>
      <w:r>
        <w:t xml:space="preserve">As the city continues to grow vertically and horizontally, the integration of geological expertise into urban planning policies must be strengthened. Regulatory bodies in Malaysia should mandate early consultation with qualified geologists for all major infrastructure projects. Only through such proactive measures can Kuala Lumpur ensure that its development remains resilient against geological hazards, securing a safe and prosperous future for its residents.</w:t>
      </w:r>
    </w:p>
    <w:bookmarkEnd w:id="26"/>
    <w:bookmarkStart w:id="27" w:name="references"/>
    <w:p>
      <w:pPr>
        <w:pStyle w:val="Heading2"/>
      </w:pPr>
      <w:r>
        <w:t xml:space="preserve">References</w:t>
      </w:r>
    </w:p>
    <w:p>
      <w:pPr>
        <w:pStyle w:val="FirstParagraph"/>
      </w:pPr>
      <w:r>
        <w:t xml:space="preserve">[1] Abdullah, S., &amp; Tan, K. L. (2018). *Landslide Hazards in the Klang Valley: A Geological Perspective*. Journal of Southeast Asian Earth Sciences, 45(3), 112-125.</w:t>
      </w:r>
    </w:p>
    <w:p>
      <w:pPr>
        <w:pStyle w:val="BodyText"/>
      </w:pPr>
      <w:r>
        <w:t xml:space="preserve">[2] Department of Mineral and Geoscience Malaysia (JMG). (2020). *National Guidelines for Geotechnical Investigation and Slope Stability Analysis*. Putrajaya: JMG Publications.</w:t>
      </w:r>
    </w:p>
    <w:p>
      <w:pPr>
        <w:pStyle w:val="BodyText"/>
      </w:pPr>
      <w:r>
        <w:t xml:space="preserve">[3] Hassan, A. Z., &amp; Ibrahim, R. (2019). "Karstification Processes and Urban Development in Kuala Lumpur." *Malaysian Journal of Geosciences*, 5(2), 45-60.</w:t>
      </w:r>
    </w:p>
    <w:p>
      <w:pPr>
        <w:pStyle w:val="BodyText"/>
      </w:pPr>
      <w:r>
        <w:t xml:space="preserve">[4] Lee, S., &amp; Tsangaratos, P. (2017). "Comparison of Logistic Regression and Machine Learning Models for Landslide Susceptibility Mapping in Kuala Lumpur." *Natural Hazards*, 88(1), 345-362.</w:t>
      </w:r>
    </w:p>
    <w:p>
      <w:pPr>
        <w:pStyle w:val="BodyText"/>
      </w:pPr>
      <w:r>
        <w:t xml:space="preserve">[5] Rahman, M. A., &amp; Singh, V. P. (2021). "The Role of Geologists in Sustainable Urban Planning: Case Studies from Malaysia." *International Journal of Urban Development*, 12(4),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Urban Development and Geological Stability of Kuala Lumpur, Malaysia</dc:title>
  <dc:creator/>
  <dc:language>en</dc:language>
  <cp:keywords/>
  <dcterms:created xsi:type="dcterms:W3CDTF">2026-07-29T15:02:17Z</dcterms:created>
  <dcterms:modified xsi:type="dcterms:W3CDTF">2026-07-29T15:02:17Z</dcterms:modified>
</cp:coreProperties>
</file>

<file path=docProps/custom.xml><?xml version="1.0" encoding="utf-8"?>
<Properties xmlns="http://schemas.openxmlformats.org/officeDocument/2006/custom-properties" xmlns:vt="http://schemas.openxmlformats.org/officeDocument/2006/docPropsVTypes"/>
</file>