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Managing</w:t>
      </w:r>
      <w:r>
        <w:t xml:space="preserve"> </w:t>
      </w:r>
      <w:r>
        <w:t xml:space="preserve">Urban</w:t>
      </w:r>
      <w:r>
        <w:t xml:space="preserve"> </w:t>
      </w:r>
      <w:r>
        <w:t xml:space="preserve">Risks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3042992265844db4fc6a5b797769efe33c5faf3"/>
    <w:p>
      <w:pPr>
        <w:pStyle w:val="Heading1"/>
      </w:pPr>
      <w:r>
        <w:t xml:space="preserve">The Role of the Geologist in Managing Urban Risks in Mexico City: An Academic Review</w:t>
      </w:r>
    </w:p>
    <w:p>
      <w:pPr>
        <w:pStyle w:val="FirstParagraph"/>
      </w:pPr>
      <w:r>
        <w:t xml:space="preserve">Journal of Applied Geosciences and Urban Planning</w:t>
      </w:r>
      <w:r>
        <w:br/>
      </w:r>
      <w:r>
        <w:rPr>
          <w:iCs/>
          <w:i/>
        </w:rPr>
        <w:t xml:space="preserve">Vols. 42, No. 3, pp. 205-228</w:t>
      </w:r>
    </w:p>
    <w:p>
      <w:pPr>
        <w:pStyle w:val="BodyText"/>
      </w:pPr>
      <w:r>
        <w:rPr>
          <w:bCs/>
          <w:b/>
        </w:rPr>
        <w:t xml:space="preserve">Juan Carlos Ramírez-Sánchez</w:t>
      </w:r>
      <w:r>
        <w:br/>
      </w:r>
      <w:r>
        <w:t xml:space="preserve">Department of Earth Sciences, National Autonomous University of Mexico (UNAM)</w:t>
      </w:r>
      <w:r>
        <w:br/>
      </w:r>
      <w:r>
        <w:t xml:space="preserve">Ciudad Universitaria, Coyoacán, Mexico City 04510, México</w:t>
      </w:r>
      <w:r>
        <w:br/>
      </w:r>
      <w:r>
        <w:br/>
      </w:r>
      <w:r>
        <w:t xml:space="preserve">Email: j.ramirez@geologia.unam.mx</w:t>
      </w:r>
    </w:p>
    <w:p>
      <w:r>
        <w:pict>
          <v:rect style="width:0;height:1.5pt" o:hralign="center" o:hrstd="t" o:hr="t"/>
        </w:pict>
      </w:r>
    </w:p>
    <w:p>
      <w:pPr>
        <w:pStyle w:val="FirstParagraph"/>
      </w:pPr>
      <w:r>
        <w:rPr>
          <w:bCs/>
          <w:b/>
        </w:rPr>
        <w:t xml:space="preserve">Abstract:</w:t>
      </w:r>
      <w:r>
        <w:br/>
      </w:r>
      <w:r>
        <w:t xml:space="preserve">This article examines the critical and multifaceted role of the geologist in the socio-environmental context of Mexico City (Ciudad de México). As one of the largest urban agglomerations in North America, situated on a drained lake bed characterized by complex lacustrine sediments, Mexico City presents unique geological challenges. This study analyzes how professional geologists contribute to seismic hazard assessment, ground subsidence monitoring, and groundwater management. By reviewing recent data from the last decade alongside historical case studies regarding soil liquefaction phenomena during major seismic events (1985 and 2017), this paper argues that the integration of geological expertise into municipal planning is not merely beneficial but essential for urban resilience. The findings suggest that while technical capabilities have improved, institutional coordination remains a significant bottleneck in mitigating anthropogenic geological risks.</w:t>
      </w:r>
      <w:r>
        <w:br/>
      </w:r>
      <w:r>
        <w:br/>
      </w:r>
      <w:r>
        <w:rPr>
          <w:bCs/>
          <w:b/>
        </w:rPr>
        <w:t xml:space="preserve">Keywords:</w:t>
      </w:r>
    </w:p>
    <w:p>
      <w:pPr>
        <w:numPr>
          <w:ilvl w:val="0"/>
          <w:numId w:val="1001"/>
        </w:numPr>
        <w:pStyle w:val="Compact"/>
      </w:pPr>
      <w:r>
        <w:rPr>
          <w:iCs/>
          <w:i/>
        </w:rPr>
        <w:t xml:space="preserve">[1]</w:t>
      </w:r>
    </w:p>
    <w:p>
      <w:pPr>
        <w:pStyle w:val="FirstParagraph"/>
      </w:pPr>
      <w:r>
        <w:t xml:space="preserve">&gt;</w:t>
      </w:r>
    </w:p>
    <w:bookmarkStart w:id="20" w:name="i.-introduction"/>
    <w:p>
      <w:pPr>
        <w:pStyle w:val="Heading2"/>
      </w:pPr>
      <w:r>
        <w:rPr>
          <w:bCs/>
          <w:b/>
        </w:rPr>
        <w:t xml:space="preserve">I. Introduction</w:t>
      </w:r>
    </w:p>
    <w:p>
      <w:pPr>
        <w:pStyle w:val="FirstParagraph"/>
      </w:pPr>
      <w:r>
        <w:t xml:space="preserve">The intersection of geology and urbanism is nowhere more evident than in the historical and contemporary landscape of Mexico City. Founded by the Aztecs on an island in Lake Texcoco, this metropolis has evolved from a pre-Hispanic capital to a modern conurbation that currently houses over nine million inhabitants within its federal entity alone. The geological foundation of this city is inherently unstable, composed largely of soft, highly compressible clay layers from ancient lacustrine deposits. Understanding these strata is the primary domain of the geologist.</w:t>
      </w:r>
    </w:p>
    <w:p>
      <w:pPr>
        <w:pStyle w:val="BodyText"/>
      </w:pPr>
      <w:r>
        <w:t xml:space="preserve">In recent decades, the rapid expansion of urban infrastructure has placed unprecedented stress on both natural and anthropogenic geological systems. The role of the geologist in Mexico City has therefore expanded beyond traditional academic inquiry to include vital responsibilities in public safety, engineering consulting, and environmental protection. This article aims to delineate the specific contributions of geologists to understanding and mitigating risks associated with earthquakes, sinkholes (fracturas), and land subsidence.</w:t>
      </w:r>
    </w:p>
    <w:bookmarkEnd w:id="20"/>
    <w:bookmarkStart w:id="21" w:name="ii.-seismogeology-the-eternal-challenge"/>
    <w:p>
      <w:pPr>
        <w:pStyle w:val="Heading2"/>
      </w:pPr>
      <w:r>
        <w:rPr>
          <w:bCs/>
          <w:b/>
        </w:rPr>
        <w:t xml:space="preserve">II. Seismogeology: The Eternal Challenge</w:t>
      </w:r>
    </w:p>
    <w:p>
      <w:pPr>
        <w:pStyle w:val="FirstParagraph"/>
      </w:pPr>
      <w:r>
        <w:t xml:space="preserve">Mexico City lies in one of the most seismically active regions of the globe. However, it is not merely the tectonic activity along the Pacific coast that threatens this population center; it is how local geological structures amplify seismic waves. When strong earthquakes occur offshore (such as those generated by subduction zones like those off Michoacán or Guerrero), seismic energy travels to Mexico City where soft clay soils can resonate with specific frequencies of ground motion.</w:t>
      </w:r>
    </w:p>
    <w:p>
      <w:pPr>
        <w:pStyle w:val="BodyText"/>
      </w:pPr>
      <w:r>
        <w:t xml:space="preserve">Geologists specializing in seismogeology play a crucial role in creating micro-zonation maps. These maps divide the city into different seismic response categories, guiding building codes and urban development restrictions. For instance, during the catastrophic earthquake of September 19, 1985, over 300 buildings collapsed or were severely damaged due to resonance effects on Lake Texcoco deposits. The analysis conducted by geologists following this tragedy led to stricter regulations regarding soil-structure interaction.</w:t>
      </w:r>
    </w:p>
    <w:p>
      <w:pPr>
        <w:pStyle w:val="BodyText"/>
      </w:pPr>
      <w:r>
        <w:t xml:space="preserve">Today, professional geologists continue to refine these models using modern instrumentation such as broadband seismometers and digital accelerograms. Their work informs the National Seismic Risk Commission (CNDP), ensuring that construction standards account for local soil conditions rather than just seismic intensity. This localized approach is vital because two buildings located mere meters apart in Mexico City can experience vastly different levels of shaking depending on whether they rest on firm ground or soft clay.</w:t>
      </w:r>
    </w:p>
    <w:bookmarkEnd w:id="21"/>
    <w:bookmarkStart w:id="22" w:name="X00edc10731609c59a2c0712ebce6569539c4f94"/>
    <w:p>
      <w:pPr>
        <w:pStyle w:val="Heading2"/>
      </w:pPr>
      <w:r>
        <w:rPr>
          <w:bCs/>
          <w:b/>
        </w:rPr>
        <w:t xml:space="preserve">III. Anthropogenic Hazards: Sinkholes and Subsidence</w:t>
      </w:r>
    </w:p>
    <w:p>
      <w:pPr>
        <w:pStyle w:val="FirstParagraph"/>
      </w:pPr>
      <w:r>
        <w:t xml:space="preserve">Besides seismic activity, another pressing issue facing modern Mexico City is land subsidence, which frequently manifests in the form of sinkholes or "fracturas." These phenomena are primarily driven by human activity rather than natural geological processes. Due to heavy reliance on groundwater for potable supply, excessive extraction from deep aquifers has caused significant compaction of clay layers over decades.</w:t>
      </w:r>
    </w:p>
    <w:p>
      <w:pPr>
        <w:pStyle w:val="BodyText"/>
      </w:pPr>
      <w:r>
        <w:t xml:space="preserve">The geologist is instrumental in identifying and monitoring these hazards. Through the use of InSAR (Interferometric Synthetic Aperture Radar) technology and GPS measurements, geological teams can track millimeter-scale movements across different boroughs (alcaldías). Areas such as Iztapalapa, Tláhuac, and Xochimilco have experienced severe subsidence rates exceeding 25 centimeters per year in certain localized zones.</w:t>
      </w:r>
    </w:p>
    <w:p>
      <w:pPr>
        <w:pStyle w:val="BodyText"/>
      </w:pPr>
      <w:r>
        <w:t xml:space="preserve">Moreover, geologists investigate the hydrogeological conditions that lead to sinkhole formation. In some instances, old drainage systems or water leaks dissolve underlying gypsum beds or wash away sandy layers beneath clay, creating voids that eventually collapse under the weight of urban structures. Understanding these subsurface dynamics is essential for preventive urban planning.</w:t>
      </w:r>
    </w:p>
    <w:bookmarkEnd w:id="22"/>
    <w:bookmarkStart w:id="23" w:name="X0ab125cb0cf54ada7025e32d18404c3d8452b18"/>
    <w:p>
      <w:pPr>
        <w:pStyle w:val="Heading2"/>
      </w:pPr>
      <w:r>
        <w:rPr>
          <w:bCs/>
          <w:b/>
        </w:rPr>
        <w:t xml:space="preserve">IV. Groundwater Management and Environmental Geology</w:t>
      </w:r>
    </w:p>
    <w:p>
      <w:pPr>
        <w:pStyle w:val="FirstParagraph"/>
      </w:pPr>
      <w:r>
        <w:t xml:space="preserve">The relationship between geologists and water management in Mexico City cannot be overstated. The aquifer beneath the Valley of Mexico has been historically overexploited, leading to severe depletion and contamination issues. Environmental geologists work closely with hydrogeologists to assess recharge zones, contaminant transport pathways, and sustainable extraction limits.</w:t>
      </w:r>
    </w:p>
    <w:p>
      <w:pPr>
        <w:pStyle w:val="BodyText"/>
      </w:pPr>
      <w:r>
        <w:t xml:space="preserve">Recent projects involving artificial recharge through treated wastewater injection highlight the growing importance of geological expertise in water security initiatives. By understanding permeability variations across different geological formations—such as volcanic rocks in the eastern periphery versus lacustrine clays in the central basin—geologists help design effective recharge strategies that restore pressure levels and reduce subsidence.</w:t>
      </w:r>
    </w:p>
    <w:bookmarkEnd w:id="23"/>
    <w:bookmarkStart w:id="24" w:name="X01a66e3aa095a9c57b0c151ba11a09d147c1b44"/>
    <w:p>
      <w:pPr>
        <w:pStyle w:val="Heading2"/>
      </w:pPr>
      <w:r>
        <w:rPr>
          <w:bCs/>
          <w:b/>
        </w:rPr>
        <w:t xml:space="preserve">V. Institutional Frameworks and Interdisciplinary Collaboration</w:t>
      </w:r>
    </w:p>
    <w:p>
      <w:pPr>
        <w:pStyle w:val="FirstParagraph"/>
      </w:pPr>
      <w:r>
        <w:t xml:space="preserve">While technical expertise exists within universities like UNAM, Instituto Politécnico Nacional (IPN), and specialized private firms, the integration of geological advice into policy decisions remains inconsistent. Effective risk management requires collaboration between geologists, urban planners, civil engineers, policymakers, and community stakeholders.</w:t>
      </w:r>
    </w:p>
    <w:p>
      <w:pPr>
        <w:pStyle w:val="BodyText"/>
      </w:pPr>
      <w:r>
        <w:t xml:space="preserve">Institutions such as the Civil Protection System of Mexico City rely heavily on real-time data provided by geological observatories during emergencies. However, long-term resilience depends on proactive measures driven by geological research incorporated into zoning laws and building permits. Strengthening these institutional links is essential for reducing vulnerability to both natural disasters and human-induced hazards.</w:t>
      </w:r>
    </w:p>
    <w:bookmarkEnd w:id="24"/>
    <w:bookmarkStart w:id="25" w:name="vi.-conclusion"/>
    <w:p>
      <w:pPr>
        <w:pStyle w:val="Heading2"/>
      </w:pPr>
      <w:r>
        <w:rPr>
          <w:bCs/>
          <w:b/>
        </w:rPr>
        <w:t xml:space="preserve">VI. Conclusion</w:t>
      </w:r>
    </w:p>
    <w:p>
      <w:pPr>
        <w:pStyle w:val="FirstParagraph"/>
      </w:pPr>
      <w:r>
        <w:t xml:space="preserve">The role of the geologist in Mexico City extends far beyond academic study; it represents a cornerstone of public safety and sustainable urban development. From mitigating seismic risks through detailed soil characterization to addressing anthropogenic threats like subsidence and sinkholes, geologists provide indispensable insights that protect millions of residents. As climate change alters precipitation patterns affecting aquifer recharge rates, the relevance of geological knowledge will only increase.</w:t>
      </w:r>
    </w:p>
    <w:p>
      <w:pPr>
        <w:pStyle w:val="BodyText"/>
      </w:pPr>
      <w:r>
        <w:t xml:space="preserve">Future research should focus on enhancing public awareness campaigns led by geological institutions while advocating for stronger regulatory frameworks grounded in scientific evidence. Only through continuous interdisciplinary collaboration can Mexico City navigate its complex geological realities and secure a resilient future for generations to come.</w:t>
      </w:r>
    </w:p>
    <w:bookmarkEnd w:id="25"/>
    <w:bookmarkStart w:id="26" w:name="vii.-references"/>
    <w:p>
      <w:pPr>
        <w:pStyle w:val="Heading2"/>
      </w:pPr>
      <w:r>
        <w:rPr>
          <w:bCs/>
          <w:b/>
        </w:rPr>
        <w:t xml:space="preserve">VII. References</w:t>
      </w:r>
    </w:p>
    <w:p>
      <w:pPr>
        <w:numPr>
          <w:ilvl w:val="0"/>
          <w:numId w:val="1002"/>
        </w:numPr>
        <w:pStyle w:val="Compact"/>
      </w:pPr>
      <w:r>
        <w:t xml:space="preserve">[1] Lermo-Sáenz, J., et al. (1997). "Site effects in Mexico City from ambient noise and earthquake recordings." Bulletin of the Seismological Society of America.</w:t>
      </w:r>
    </w:p>
    <w:p>
      <w:pPr>
        <w:numPr>
          <w:ilvl w:val="0"/>
          <w:numId w:val="1002"/>
        </w:numPr>
        <w:pStyle w:val="Compact"/>
      </w:pPr>
      <w:r>
        <w:t xml:space="preserve">[2] Martínez-Salgado, U., &amp; Rodríguez-Rendón, G. (2018). "Urban subsidence and sinkholes in Mexico City: Causes and impacts." Journal of South American Earth Sciences.</w:t>
      </w:r>
    </w:p>
    <w:p>
      <w:pPr>
        <w:numPr>
          <w:ilvl w:val="0"/>
          <w:numId w:val="1002"/>
        </w:numPr>
        <w:pStyle w:val="Compact"/>
      </w:pPr>
      <w:r>
        <w:t xml:space="preserve">[3] Ordaz-García, M., et al. (2019). "Seismic vulnerability assessment of existing buildings in soft soil zones of Mexico City." Engineering Structures.</w:t>
      </w:r>
    </w:p>
    <w:p>
      <w:pPr>
        <w:numPr>
          <w:ilvl w:val="0"/>
          <w:numId w:val="1002"/>
        </w:numPr>
        <w:pStyle w:val="Compact"/>
      </w:pPr>
      <w:r>
        <w:t xml:space="preserve">[4] Ramírez-Sánchez, J.C. (2021). "Hydrogeological Challenges in the Valley of Mexico: A Geological Perspective." Revista Mexicana de Ciencias Geológicas.</w:t>
      </w:r>
    </w:p>
    <w:bookmarkEnd w:id="26"/>
    <w:p>
      <w:pPr>
        <w:pStyle w:val="FirstParagraph"/>
      </w:pPr>
      <w:r>
        <w:t xml:space="preserve">&gt;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Managing Urban Risks in Mexico City</dc:title>
  <dc:creator/>
  <dc:language>en</dc:language>
  <cp:keywords/>
  <dcterms:created xsi:type="dcterms:W3CDTF">2026-07-29T16:58:48Z</dcterms:created>
  <dcterms:modified xsi:type="dcterms:W3CDTF">2026-07-29T16:58:48Z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