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Abuja,</w:t>
      </w:r>
      <w:r>
        <w:t xml:space="preserve"> </w:t>
      </w:r>
      <w:r>
        <w:t xml:space="preserve">Nigeria</w:t>
      </w:r>
    </w:p>
    <w:bookmarkStart w:id="34" w:name="X14f0ed81a2cefbc07ac0534ffabaef104f3a254"/>
    <w:p>
      <w:pPr>
        <w:pStyle w:val="Heading1"/>
      </w:pPr>
      <w:r>
        <w:t xml:space="preserve">The Strategic Role of Geologists in the Sustainable Development of Abuja, Nigeria</w:t>
      </w:r>
    </w:p>
    <w:bookmarkStart w:id="33" w:name="X07bb44432d6a2eb626c8e439fdc71d301c09178"/>
    <w:p>
      <w:pPr>
        <w:pStyle w:val="Heading2"/>
      </w:pPr>
      <w:r>
        <w:t xml:space="preserve">A Critical Analysis of Urban Planning, Resource Management, and Environmental Stability in the Federal Capital Territory</w:t>
      </w:r>
    </w:p>
    <w:p>
      <w:pPr>
        <w:pStyle w:val="FirstParagraph"/>
      </w:pPr>
      <w:r>
        <w:rPr>
          <w:bCs/>
          <w:b/>
        </w:rPr>
        <w:t xml:space="preserve">[Author Name Redacted for Anonymity]</w:t>
      </w:r>
      <w:r>
        <w:br/>
      </w:r>
      <w:r>
        <w:t xml:space="preserve">Department of Earth Sciences,</w:t>
      </w:r>
      <w:r>
        <w:br/>
      </w:r>
      <w:r>
        <w:t xml:space="preserve">University of Abuja,</w:t>
      </w:r>
      <w:r>
        <w:br/>
      </w:r>
      <w:r>
        <w:t xml:space="preserve">Nigeria</w:t>
      </w:r>
    </w:p>
    <w:bookmarkStart w:id="20" w:name="abstract"/>
    <w:p>
      <w:pPr>
        <w:pStyle w:val="Heading3"/>
      </w:pPr>
      <w:r>
        <w:t xml:space="preserve">Abstract</w:t>
      </w:r>
    </w:p>
    <w:p>
      <w:pPr>
        <w:pStyle w:val="FirstParagraph"/>
      </w:pPr>
      <w:r>
        <w:t xml:space="preserve">This article examines the pivotal role of the</w:t>
      </w:r>
      <w:r>
        <w:t xml:space="preserve"> </w:t>
      </w:r>
      <w:r>
        <w:rPr>
          <w:bCs/>
          <w:b/>
          <w:iCs/>
          <w:i/>
          <w:u w:val="single"/>
          <w:bCs/>
          <w:b/>
        </w:rPr>
        <w:t xml:space="preserve">Geologist</w:t>
      </w:r>
      <w:r>
        <w:t xml:space="preserve"> </w:t>
      </w:r>
      <w:r>
        <w:t xml:space="preserve">in facilitating the sustainable urban expansion and infrastructure development of Abuja, the capital city of</w:t>
      </w:r>
      <w:r>
        <w:t xml:space="preserve"> </w:t>
      </w:r>
      <w:r>
        <w:rPr>
          <w:bCs/>
          <w:b/>
        </w:rPr>
        <w:t xml:space="preserve">Nigeria Abuja</w:t>
      </w:r>
      <w:r>
        <w:t xml:space="preserve">. As one of Africa's fastest-growing planned cities, Abuja faces unique challenges related to rapid urbanization, geological stability, and resource extraction. This study analyzes how professional</w:t>
      </w:r>
      <w:r>
        <w:t xml:space="preserve"> </w:t>
      </w:r>
      <w:r>
        <w:rPr>
          <w:iCs/>
          <w:i/>
        </w:rPr>
        <w:t xml:space="preserve">Geologist</w:t>
      </w:r>
      <w:r>
        <w:t xml:space="preserve"> </w:t>
      </w:r>
      <w:r>
        <w:t xml:space="preserve">interventions mitigate risks associated with subsidence, flooding, and unsustainable mining practices in the Federal Capital Territory (FCT). The paper argues that integrating rigorous geoscientific data into policy-making is essential for the long-term resilience of</w:t>
      </w:r>
      <w:r>
        <w:t xml:space="preserve"> </w:t>
      </w:r>
      <w:r>
        <w:rPr>
          <w:bCs/>
          <w:b/>
        </w:rPr>
        <w:t xml:space="preserve">Nigeria Abuja</w:t>
      </w:r>
      <w:r>
        <w:t xml:space="preserve">. Keywords: Geology, Urban Planning, Abuja Nigeria, Infrastructure Safety, Sustainable Development.</w:t>
      </w:r>
    </w:p>
    <w:bookmarkEnd w:id="20"/>
    <w:bookmarkStart w:id="21" w:name="introduction"/>
    <w:p>
      <w:pPr>
        <w:pStyle w:val="Heading3"/>
      </w:pPr>
      <w:r>
        <w:t xml:space="preserve">1. Introduction</w:t>
      </w:r>
    </w:p>
    <w:p>
      <w:pPr>
        <w:pStyle w:val="FirstParagraph"/>
      </w:pPr>
      <w:r>
        <w:t xml:space="preserve">The establishment of Abuja as the Federal Capital Territory (FCT) in 1976 marked a significant shift in</w:t>
      </w:r>
      <w:r>
        <w:t xml:space="preserve"> </w:t>
      </w:r>
      <w:r>
        <w:rPr>
          <w:bCs/>
          <w:b/>
        </w:rPr>
        <w:t xml:space="preserve">Nigeria's</w:t>
      </w:r>
      <w:r>
        <w:t xml:space="preserve"> </w:t>
      </w:r>
      <w:r>
        <w:t xml:space="preserve">administrative and economic landscape. Situated centrally within the country, Abuja was designed to be a model city, free from the ethnic tensions that plagued Lagos and Kano. However, over four decades later, the city has transformed into a bustling metropolis facing complex environmental and structural challenges. Central to addressing these issues is the profession of geology. The</w:t>
      </w:r>
      <w:r>
        <w:t xml:space="preserve"> </w:t>
      </w:r>
      <w:r>
        <w:rPr>
          <w:bCs/>
          <w:b/>
          <w:iCs/>
          <w:i/>
          <w:u w:val="single"/>
          <w:bCs/>
          <w:b/>
        </w:rPr>
        <w:t xml:space="preserve">Geologist</w:t>
      </w:r>
      <w:r>
        <w:t xml:space="preserve"> </w:t>
      </w:r>
      <w:r>
        <w:t xml:space="preserve">serves not merely as an explorer of resources but as a critical guardian of urban safety and sustainability.</w:t>
      </w:r>
    </w:p>
    <w:p>
      <w:pPr>
        <w:pStyle w:val="BodyText"/>
      </w:pPr>
      <w:r>
        <w:t xml:space="preserve">In the context of</w:t>
      </w:r>
      <w:r>
        <w:t xml:space="preserve"> </w:t>
      </w:r>
      <w:r>
        <w:rPr>
          <w:bCs/>
          <w:b/>
        </w:rPr>
        <w:t xml:space="preserve">Nigeria Abuja</w:t>
      </w:r>
      <w:r>
        <w:t xml:space="preserve">, the geological composition varies significantly across its districts, ranging from rocky outcrops in areas like Maitama to alluvial plains in Gwarinpa. This heterogeneity necessitates specialized expertise. The primary objective of this article is to delineate how the technical expertise of a</w:t>
      </w:r>
      <w:r>
        <w:t xml:space="preserve"> </w:t>
      </w:r>
      <w:r>
        <w:rPr>
          <w:iCs/>
          <w:i/>
        </w:rPr>
        <w:t xml:space="preserve">Geologist</w:t>
      </w:r>
      <w:r>
        <w:t xml:space="preserve"> </w:t>
      </w:r>
      <w:r>
        <w:t xml:space="preserve">influences urban planning codes, construction standards, and environmental protection policies within the FCT. Without adequate geological oversight, the rapid development witnessed in</w:t>
      </w:r>
      <w:r>
        <w:t xml:space="preserve"> </w:t>
      </w:r>
      <w:r>
        <w:rPr>
          <w:bCs/>
          <w:b/>
        </w:rPr>
        <w:t xml:space="preserve">Nigeria Abuja</w:t>
      </w:r>
      <w:r>
        <w:t xml:space="preserve"> </w:t>
      </w:r>
      <w:r>
        <w:t xml:space="preserve">risks compromising both structural integrity and ecological balance.</w:t>
      </w:r>
    </w:p>
    <w:bookmarkEnd w:id="21"/>
    <w:bookmarkStart w:id="22" w:name="geological-framework-of-abuja"/>
    <w:p>
      <w:pPr>
        <w:pStyle w:val="Heading3"/>
      </w:pPr>
      <w:r>
        <w:t xml:space="preserve">2. Geological Framework of Abuja</w:t>
      </w:r>
    </w:p>
    <w:p>
      <w:pPr>
        <w:pStyle w:val="FirstParagraph"/>
      </w:pPr>
      <w:r>
        <w:t xml:space="preserve">To understand the necessity of a professional</w:t>
      </w:r>
      <w:r>
        <w:t xml:space="preserve"> </w:t>
      </w:r>
      <w:r>
        <w:rPr>
          <w:iCs/>
          <w:i/>
        </w:rPr>
        <w:t xml:space="preserve">Geologist</w:t>
      </w:r>
      <w:r>
        <w:t xml:space="preserve">, one must first appreciate the geological substrate upon which</w:t>
      </w:r>
      <w:r>
        <w:t xml:space="preserve"> </w:t>
      </w:r>
      <w:r>
        <w:rPr>
          <w:bCs/>
          <w:b/>
        </w:rPr>
        <w:t xml:space="preserve">Nigeria Abuja</w:t>
      </w:r>
      <w:r>
        <w:t xml:space="preserve"> </w:t>
      </w:r>
      <w:r>
        <w:t xml:space="preserve">is built. The city lies largely on Precambrian basement rocks, including gneisses, granites, and migmatites. These formations are generally hard and stable but present challenges regarding foundation engineering due to weathering profiles.</w:t>
      </w:r>
    </w:p>
    <w:p>
      <w:pPr>
        <w:pStyle w:val="BodyText"/>
      </w:pPr>
      <w:r>
        <w:t xml:space="preserve">In contrast, certain residential areas are situated on younger alluvial deposits near rivers such as the Katsina-Ala River tributaries. A trained</w:t>
      </w:r>
      <w:r>
        <w:t xml:space="preserve"> </w:t>
      </w:r>
      <w:r>
        <w:rPr>
          <w:iCs/>
          <w:i/>
        </w:rPr>
        <w:t xml:space="preserve">Geologist</w:t>
      </w:r>
      <w:r>
        <w:t xml:space="preserve"> </w:t>
      </w:r>
      <w:r>
        <w:t xml:space="preserve">identifies these distinct lithological units to ensure that building foundations are appropriately matched to soil bearing capacities. For instance, high-rise constructions in the Central Business District require deep pile foundations penetrating through weathered layers into competent bedrock—a process strictly guided by geological surveys.</w:t>
      </w:r>
    </w:p>
    <w:bookmarkEnd w:id="22"/>
    <w:bookmarkStart w:id="25" w:name="mitigating-geological-hazards"/>
    <w:p>
      <w:pPr>
        <w:pStyle w:val="Heading3"/>
      </w:pPr>
      <w:r>
        <w:t xml:space="preserve">3. Mitigating Geological Hazards</w:t>
      </w:r>
    </w:p>
    <w:p>
      <w:pPr>
        <w:pStyle w:val="FirstParagraph"/>
      </w:pPr>
      <w:r>
        <w:t xml:space="preserve">Rapid urbanization often outpaces regulatory enforcement, leading to unsafe construction practices. In</w:t>
      </w:r>
      <w:r>
        <w:t xml:space="preserve"> </w:t>
      </w:r>
      <w:r>
        <w:rPr>
          <w:bCs/>
          <w:b/>
        </w:rPr>
        <w:t xml:space="preserve">Nigeria Abuja</w:t>
      </w:r>
      <w:r>
        <w:t xml:space="preserve">, issues such as soil erosion, landslides in hilly terrains like Asokoro, and flooding in low-lying areas are prevalent. The role of the</w:t>
      </w:r>
      <w:r>
        <w:t xml:space="preserve"> </w:t>
      </w:r>
      <w:r>
        <w:rPr>
          <w:iCs/>
          <w:i/>
        </w:rPr>
        <w:t xml:space="preserve">Geologist</w:t>
      </w:r>
      <w:r>
        <w:t xml:space="preserve"> </w:t>
      </w:r>
      <w:r>
        <w:t xml:space="preserve">is crucial in hazard mapping and risk assessment.</w:t>
      </w:r>
    </w:p>
    <w:bookmarkStart w:id="23" w:name="landslide-prevention"/>
    <w:p>
      <w:pPr>
        <w:pStyle w:val="Heading4"/>
      </w:pPr>
      <w:r>
        <w:t xml:space="preserve">3.1 Landslide Prevention</w:t>
      </w:r>
    </w:p>
    <w:p>
      <w:pPr>
        <w:pStyle w:val="FirstParagraph"/>
      </w:pPr>
      <w:r>
        <w:t xml:space="preserve">Certain areas in Abuja experience slope instability, particularly during the rainy season. A</w:t>
      </w:r>
      <w:r>
        <w:t xml:space="preserve"> </w:t>
      </w:r>
      <w:r>
        <w:rPr>
          <w:bCs/>
          <w:b/>
          <w:iCs/>
          <w:i/>
          <w:u w:val="single"/>
          <w:bCs/>
          <w:b/>
        </w:rPr>
        <w:t xml:space="preserve">Geologist</w:t>
      </w:r>
      <w:r>
        <w:t xml:space="preserve"> </w:t>
      </w:r>
      <w:r>
        <w:t xml:space="preserve">employs geotechnical analysis to determine slope angles, drainage patterns, and soil cohesion. By advising urban planners on retaining wall designs and proper drainage integration, geologists help prevent catastrophic landslides that have occasionally affected residential zones in</w:t>
      </w:r>
      <w:r>
        <w:t xml:space="preserve"> </w:t>
      </w:r>
      <w:r>
        <w:rPr>
          <w:bCs/>
          <w:b/>
        </w:rPr>
        <w:t xml:space="preserve">Nigeria Abuja</w:t>
      </w:r>
      <w:r>
        <w:t xml:space="preserve">.</w:t>
      </w:r>
    </w:p>
    <w:bookmarkEnd w:id="23"/>
    <w:bookmarkStart w:id="24" w:name="flood-management"/>
    <w:p>
      <w:pPr>
        <w:pStyle w:val="Heading4"/>
      </w:pPr>
      <w:r>
        <w:t xml:space="preserve">3.2 Flood Management</w:t>
      </w:r>
    </w:p>
    <w:p>
      <w:pPr>
        <w:pStyle w:val="FirstParagraph"/>
      </w:pPr>
      <w:r>
        <w:t xml:space="preserve">Flooding remains a perennial challenge for</w:t>
      </w:r>
      <w:r>
        <w:t xml:space="preserve"> </w:t>
      </w:r>
      <w:r>
        <w:rPr>
          <w:bCs/>
          <w:b/>
        </w:rPr>
        <w:t xml:space="preserve">Nigeria Abuja</w:t>
      </w:r>
      <w:r>
        <w:t xml:space="preserve">, especially in areas where natural drainage courses are obstructed by unapproved construction. Geologists study hydrological patterns and aquifer dynamics to recommend land-use zoning that preserves natural waterways. Their input ensures that development does not exacerbate flood risks, thereby protecting property and lives.</w:t>
      </w:r>
    </w:p>
    <w:bookmarkEnd w:id="24"/>
    <w:bookmarkEnd w:id="25"/>
    <w:bookmarkStart w:id="28" w:name="X63cdb3fa7a3c5c5b90e1d65115e791afb3c8642"/>
    <w:p>
      <w:pPr>
        <w:pStyle w:val="Heading3"/>
      </w:pPr>
      <w:r>
        <w:t xml:space="preserve">4. Resource Extraction and Environmental Sustainability</w:t>
      </w:r>
    </w:p>
    <w:p>
      <w:pPr>
        <w:pStyle w:val="FirstParagraph"/>
      </w:pPr>
      <w:r>
        <w:t xml:space="preserve">Beyond urban safety, the</w:t>
      </w:r>
      <w:r>
        <w:t xml:space="preserve"> </w:t>
      </w:r>
      <w:r>
        <w:rPr>
          <w:iCs/>
          <w:i/>
        </w:rPr>
        <w:t xml:space="preserve">Geologist</w:t>
      </w:r>
      <w:r>
        <w:t xml:space="preserve"> </w:t>
      </w:r>
      <w:r>
        <w:t xml:space="preserve">plays a vital role in managing the non-oil mineral resources of</w:t>
      </w:r>
      <w:r>
        <w:t xml:space="preserve"> </w:t>
      </w:r>
      <w:r>
        <w:rPr>
          <w:bCs/>
          <w:b/>
        </w:rPr>
        <w:t xml:space="preserve">Nigeria Abuja</w:t>
      </w:r>
      <w:r>
        <w:t xml:space="preserve">. The FCT holds deposits of granite, limestone, talc, and quartz. While these resources contribute to infrastructure materials and industrial growth, unregulated artisanal mining poses severe environmental threats.</w:t>
      </w:r>
    </w:p>
    <w:bookmarkStart w:id="26" w:name="regulating-mining-activities"/>
    <w:p>
      <w:pPr>
        <w:pStyle w:val="Heading4"/>
      </w:pPr>
      <w:r>
        <w:t xml:space="preserve">4.1 Regulating Mining Activities</w:t>
      </w:r>
    </w:p>
    <w:p>
      <w:pPr>
        <w:pStyle w:val="FirstParagraph"/>
      </w:pPr>
      <w:r>
        <w:t xml:space="preserve">A professional</w:t>
      </w:r>
      <w:r>
        <w:t xml:space="preserve"> </w:t>
      </w:r>
      <w:r>
        <w:rPr>
          <w:iCs/>
          <w:i/>
        </w:rPr>
        <w:t xml:space="preserve">Geologist</w:t>
      </w:r>
      <w:r>
        <w:t xml:space="preserve"> </w:t>
      </w:r>
      <w:r>
        <w:t xml:space="preserve">evaluates the feasibility of mining sites based on geological viability and environmental impact. In</w:t>
      </w:r>
      <w:r>
        <w:t xml:space="preserve"> </w:t>
      </w:r>
      <w:r>
        <w:rPr>
          <w:bCs/>
          <w:b/>
        </w:rPr>
        <w:t xml:space="preserve">Nigeria Abuja</w:t>
      </w:r>
      <w:r>
        <w:t xml:space="preserve">, there is a growing need to balance economic benefits with ecological preservation. Geologists advocate for sustainable extraction methods that minimize land degradation, water contamination, and habitat loss.</w:t>
      </w:r>
    </w:p>
    <w:bookmarkEnd w:id="26"/>
    <w:bookmarkStart w:id="27" w:name="groundwater-management"/>
    <w:p>
      <w:pPr>
        <w:pStyle w:val="Heading4"/>
      </w:pPr>
      <w:r>
        <w:t xml:space="preserve">4.2 Groundwater Management</w:t>
      </w:r>
    </w:p>
    <w:p>
      <w:pPr>
        <w:pStyle w:val="FirstParagraph"/>
      </w:pPr>
      <w:r>
        <w:t xml:space="preserve">As the population of</w:t>
      </w:r>
      <w:r>
        <w:t xml:space="preserve"> </w:t>
      </w:r>
      <w:r>
        <w:rPr>
          <w:bCs/>
          <w:b/>
        </w:rPr>
        <w:t xml:space="preserve">Nigeria Abuja</w:t>
      </w:r>
      <w:r>
        <w:t xml:space="preserve"> </w:t>
      </w:r>
      <w:r>
        <w:t xml:space="preserve">expands, so does the demand for water. Geologists conduct hydrogeological studies to map aquifers and determine sustainable yield rates. This data is critical for planning boreholes and water supply systems that do not deplete underground resources or cause land subsidence due to excessive groundwater withdrawal.</w:t>
      </w:r>
    </w:p>
    <w:bookmarkEnd w:id="27"/>
    <w:bookmarkEnd w:id="28"/>
    <w:bookmarkStart w:id="30" w:name="X580af9aef9765a81ada75bc85641bee31439ce3"/>
    <w:p>
      <w:pPr>
        <w:pStyle w:val="Heading3"/>
      </w:pPr>
      <w:r>
        <w:t xml:space="preserve">5. Policy Implications and Professional Integration</w:t>
      </w:r>
    </w:p>
    <w:p>
      <w:pPr>
        <w:pStyle w:val="FirstParagraph"/>
      </w:pPr>
      <w:r>
        <w:t xml:space="preserve">The integration of geological expertise into policy frameworks is essential for the long-term viability of</w:t>
      </w:r>
      <w:r>
        <w:t xml:space="preserve"> </w:t>
      </w:r>
      <w:r>
        <w:rPr>
          <w:bCs/>
          <w:b/>
        </w:rPr>
        <w:t xml:space="preserve">Nigeria Abuja</w:t>
      </w:r>
      <w:r>
        <w:t xml:space="preserve">. Currently, while regulations exist regarding environmental impact assessments (EIAs), enforcement can be inconsistent. Strengthening the mandate of the</w:t>
      </w:r>
      <w:r>
        <w:t xml:space="preserve"> </w:t>
      </w:r>
      <w:r>
        <w:rPr>
          <w:iCs/>
          <w:i/>
        </w:rPr>
        <w:t xml:space="preserve">Geologist</w:t>
      </w:r>
      <w:r>
        <w:t xml:space="preserve"> </w:t>
      </w:r>
      <w:r>
        <w:t xml:space="preserve">in urban planning committees could enhance compliance with safety standards.</w:t>
      </w:r>
    </w:p>
    <w:bookmarkStart w:id="29" w:name="recommendations-for-stakeholders"/>
    <w:p>
      <w:pPr>
        <w:pStyle w:val="Heading4"/>
      </w:pPr>
      <w:r>
        <w:t xml:space="preserve">5.1 Recommendations for Stakeholders</w:t>
      </w:r>
    </w:p>
    <w:p>
      <w:pPr>
        <w:numPr>
          <w:ilvl w:val="0"/>
          <w:numId w:val="1001"/>
        </w:numPr>
        <w:pStyle w:val="Compact"/>
      </w:pPr>
      <w:r>
        <w:rPr>
          <w:bCs/>
          <w:b/>
        </w:rPr>
        <w:t xml:space="preserve">Mandatory Geotechnical Reports:</w:t>
      </w:r>
      <w:r>
        <w:t xml:space="preserve">All major construction projects in</w:t>
      </w:r>
      <w:r>
        <w:t xml:space="preserve"> </w:t>
      </w:r>
      <w:r>
        <w:rPr>
          <w:bCs/>
          <w:b/>
        </w:rPr>
        <w:t xml:space="preserve">Nigeria Abuja</w:t>
      </w:r>
      <w:r>
        <w:t xml:space="preserve"> </w:t>
      </w:r>
      <w:r>
        <w:t xml:space="preserve">should require detailed geological and geotechnical reports approved by certified professionals.</w:t>
      </w:r>
    </w:p>
    <w:p>
      <w:pPr>
        <w:numPr>
          <w:ilvl w:val="0"/>
          <w:numId w:val="1001"/>
        </w:numPr>
        <w:pStyle w:val="Compact"/>
      </w:pPr>
      <w:r>
        <w:rPr>
          <w:bCs/>
          <w:b/>
        </w:rPr>
        <w:t xml:space="preserve">Digital Mapping Initiatives:</w:t>
      </w:r>
      <w:r>
        <w:t xml:space="preserve">The government should invest in high-resolution geological mapping of the entire FCT to identify fault lines, sinkhole risks, and unstable soils.</w:t>
      </w:r>
    </w:p>
    <w:p>
      <w:pPr>
        <w:numPr>
          <w:ilvl w:val="0"/>
          <w:numId w:val="1001"/>
        </w:numPr>
        <w:pStyle w:val="Compact"/>
      </w:pPr>
      <w:r>
        <w:rPr>
          <w:bCs/>
          <w:b/>
        </w:rPr>
        <w:t xml:space="preserve">Interdisciplinary Collaboration:</w:t>
      </w:r>
      <w:r>
        <w:t xml:space="preserve">Architects, engineers, and urban planners must collaborate closely with the</w:t>
      </w:r>
      <w:r>
        <w:t xml:space="preserve"> </w:t>
      </w:r>
      <w:r>
        <w:rPr>
          <w:iCs/>
          <w:i/>
        </w:rPr>
        <w:t xml:space="preserve">Geologist</w:t>
      </w:r>
    </w:p>
    <w:p>
      <w:pPr>
        <w:numPr>
          <w:ilvl w:val="0"/>
          <w:numId w:val="1001"/>
        </w:numPr>
        <w:pStyle w:val="Compact"/>
      </w:pPr>
      <w:r>
        <w:rPr>
          <w:bCs/>
          <w:b/>
        </w:rPr>
        <w:t xml:space="preserve">Public Awareness Campaigns:</w:t>
      </w:r>
      <w:r>
        <w:t xml:space="preserve">Educating citizens about geological hazards and sustainable practices can reduce pressure on regulatory bodies.</w:t>
      </w:r>
    </w:p>
    <w:bookmarkEnd w:id="29"/>
    <w:bookmarkEnd w:id="30"/>
    <w:bookmarkStart w:id="31" w:name="conclusion"/>
    <w:p>
      <w:pPr>
        <w:pStyle w:val="Heading3"/>
      </w:pPr>
      <w:r>
        <w:t xml:space="preserve">6. Conclusion</w:t>
      </w:r>
    </w:p>
    <w:p>
      <w:pPr>
        <w:pStyle w:val="FirstParagraph"/>
      </w:pPr>
      <w:r>
        <w:t xml:space="preserve">The development trajectory of</w:t>
      </w:r>
      <w:r>
        <w:t xml:space="preserve"> </w:t>
      </w:r>
      <w:r>
        <w:rPr>
          <w:bCs/>
          <w:b/>
        </w:rPr>
        <w:t xml:space="preserve">Nigeria Abuja</w:t>
      </w:r>
      <w:r>
        <w:t xml:space="preserve">, the capital city of Nigeria, is inextricably linked to its geological foundation. The</w:t>
      </w:r>
      <w:r>
        <w:t xml:space="preserve"> </w:t>
      </w:r>
      <w:r>
        <w:rPr>
          <w:bCs/>
          <w:b/>
          <w:iCs/>
          <w:i/>
          <w:u w:val="single"/>
          <w:bCs/>
          <w:b/>
        </w:rPr>
        <w:t xml:space="preserve">Geologist</w:t>
      </w:r>
      <w:r>
        <w:t xml:space="preserve"> </w:t>
      </w:r>
      <w:r>
        <w:t xml:space="preserve">serves as a cornerstone in ensuring that this growth is sustainable, safe, and environmentally responsible. From mitigating landslide risks and managing groundwater resources to regulating mineral extraction, the contributions of geoscientific expertise are indispensable.</w:t>
      </w:r>
    </w:p>
    <w:p>
      <w:pPr>
        <w:pStyle w:val="BodyText"/>
      </w:pPr>
      <w:r>
        <w:t xml:space="preserve">As</w:t>
      </w:r>
      <w:r>
        <w:t xml:space="preserve"> </w:t>
      </w:r>
      <w:r>
        <w:rPr>
          <w:bCs/>
          <w:b/>
        </w:rPr>
        <w:t xml:space="preserve">Nigeria Abuja</w:t>
      </w:r>
      <w:r>
        <w:t xml:space="preserve"> </w:t>
      </w:r>
      <w:r>
        <w:t xml:space="preserve">continues to evolve into a major African hub, the strategic integration of geological data into urban planning policies will determine its resilience against natural hazards. Future development must prioritize the insights provided by a professional</w:t>
      </w:r>
      <w:r>
        <w:t xml:space="preserve"> </w:t>
      </w:r>
      <w:r>
        <w:rPr>
          <w:iCs/>
          <w:i/>
        </w:rPr>
        <w:t xml:space="preserve">Geologist</w:t>
      </w:r>
      <w:r>
        <w:t xml:space="preserve">, ensuring that the city remains not only an administrative center but also a model of sustainable human habitation in West Africa. The collaboration between scientific rigor and policy implementation is key to securing the future of</w:t>
      </w:r>
      <w:r>
        <w:t xml:space="preserve"> </w:t>
      </w:r>
      <w:r>
        <w:rPr>
          <w:bCs/>
          <w:b/>
        </w:rPr>
        <w:t xml:space="preserve">Nigeria Abuja</w:t>
      </w:r>
      <w:r>
        <w:t xml:space="preserve">.</w:t>
      </w:r>
    </w:p>
    <w:bookmarkEnd w:id="31"/>
    <w:bookmarkStart w:id="32" w:name="references"/>
    <w:p>
      <w:pPr>
        <w:pStyle w:val="Heading3"/>
      </w:pPr>
      <w:r>
        <w:t xml:space="preserve">References</w:t>
      </w:r>
    </w:p>
    <w:p>
      <w:pPr>
        <w:pStyle w:val="FirstParagraph"/>
      </w:pPr>
      <w:r>
        <w:t xml:space="preserve">1. Nigerian Geological Survey Agency (NGSA). (2020). *Geological Map of the Federal Capital Territory, Abuja*. NGSA Publications.</w:t>
      </w:r>
    </w:p>
    <w:p>
      <w:pPr>
        <w:pStyle w:val="BodyText"/>
      </w:pPr>
      <w:r>
        <w:t xml:space="preserve">2. Olawoye, J., &amp; Adekeye, O. A. (2018). "Urban Geology and Planning in Nigeria: The Case of Abuja." *Journal of African Earth Sciences*, 145, 23-35.</w:t>
      </w:r>
    </w:p>
    <w:p>
      <w:pPr>
        <w:pStyle w:val="BodyText"/>
      </w:pPr>
      <w:r>
        <w:t xml:space="preserve">3. Federal Capital Development Authority (FCDA). (2021). *Master Plan Review and Environmental Impact Assessments*. FCDA Reports.</w:t>
      </w:r>
    </w:p>
    <w:p>
      <w:pPr>
        <w:pStyle w:val="BodyText"/>
      </w:pPr>
      <w:r>
        <w:t xml:space="preserve">4. Ofoegbu, C. O., &amp; Short, M. J. (1987). "Subsidence Associated with Groundwater Withdrawal in Parts of Nigeria." *Environmental Geology*, 10(2), 125-132.</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Geologists in the Sustainable Development of Abuja, Nigeria</dc:title>
  <dc:creator/>
  <cp:keywords/>
  <dcterms:created xsi:type="dcterms:W3CDTF">2026-07-29T09:56:37Z</dcterms:created>
  <dcterms:modified xsi:type="dcterms:W3CDTF">2026-07-29T09:56:37Z</dcterms:modified>
</cp:coreProperties>
</file>

<file path=docProps/custom.xml><?xml version="1.0" encoding="utf-8"?>
<Properties xmlns="http://schemas.openxmlformats.org/officeDocument/2006/custom-properties" xmlns:vt="http://schemas.openxmlformats.org/officeDocument/2006/docPropsVTypes"/>
</file>