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Geology</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Singapore</w:t>
      </w:r>
    </w:p>
    <w:bookmarkStart w:id="29" w:name="X534bd3a30cfbaa1a84d3c5c923fd3764b25723a"/>
    <w:p>
      <w:pPr>
        <w:pStyle w:val="Heading1"/>
      </w:pPr>
      <w:r>
        <w:t xml:space="preserve">The Strategic Role of Geology in Urban Infrastructure and Environmental Sustainability in Singapore</w:t>
      </w:r>
    </w:p>
    <w:p>
      <w:pPr>
        <w:pStyle w:val="FirstParagraph"/>
      </w:pPr>
      <w:r>
        <w:rPr>
          <w:bCs/>
          <w:b/>
        </w:rPr>
        <w:t xml:space="preserve">Author:</w:t>
      </w:r>
      <w:r>
        <w:t xml:space="preserve"> </w:t>
      </w:r>
      <w:r>
        <w:t xml:space="preserve">Dr. Alan Tan</w:t>
      </w:r>
      <w:r>
        <w:br/>
      </w:r>
      <w:r>
        <w:rPr>
          <w:bCs/>
          <w:b/>
        </w:rPr>
        <w:t xml:space="preserve">Affiliation:</w:t>
      </w:r>
      <w:r>
        <w:t xml:space="preserve"> </w:t>
      </w:r>
      <w:r>
        <w:t xml:space="preserve">Department of Civil and Environmental Engineering, National University of Singapore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intersection between geological science, urban planning, and environmental management within the unique context of Singapore. As a densely populated city-state facing challenges related to land scarcity, sea-level rise, and infrastructure aging, Singapore requires a sophisticated understanding of its subsurface characteristics. This paper explores how professional geologists contribute to national resilience through groundwater management, tunneling projects in complex soil conditions, and the remediation of contaminated brownfield sites. By analyzing recent case studies involving the Thomson-East Coast Line (TEL) and coastal protection strategies, this study highlights the indispensable role of the geologist in ensuring sustainable development. The findings suggest that integrating geological expertise into early-stage urban planning is not merely beneficial but essential for long-term stability in tropical island nations.</w:t>
      </w:r>
    </w:p>
    <w:p>
      <w:pPr>
        <w:pStyle w:val="BodyText"/>
      </w:pPr>
      <w:r>
        <w:rPr>
          <w:bCs/>
          <w:b/>
        </w:rPr>
        <w:t xml:space="preserve">Keywords:</w:t>
      </w:r>
      <w:r>
        <w:t xml:space="preserve"> </w:t>
      </w:r>
      <w:r>
        <w:t xml:space="preserve">Geologist, Singapore Singapore, Urban Geology, Groundwater Management, Infrastructure Resilience.</w:t>
      </w:r>
    </w:p>
    <w:bookmarkEnd w:id="20"/>
    <w:bookmarkStart w:id="21" w:name="introduction"/>
    <w:p>
      <w:pPr>
        <w:pStyle w:val="Heading2"/>
      </w:pPr>
      <w:r>
        <w:t xml:space="preserve">1. Introduction</w:t>
      </w:r>
    </w:p>
    <w:p>
      <w:pPr>
        <w:pStyle w:val="FirstParagraph"/>
      </w:pPr>
      <w:r>
        <w:t xml:space="preserve">Singapore presents a paradoxical challenge for urban planners and engineers. On one hand, it is a global hub of economic efficiency and architectural marvels; on the other, it is a small island nation with limited natural resources and no significant mineral deposits in the traditional sense. However, beneath its paved surfaces lies a complex geological history comprising Pleistocene sediments, lateritic crusts, and marine clays. In this context, the role of the</w:t>
      </w:r>
      <w:r>
        <w:t xml:space="preserve"> </w:t>
      </w:r>
      <w:r>
        <w:rPr>
          <w:bCs/>
          <w:b/>
        </w:rPr>
        <w:t xml:space="preserve">Geologist</w:t>
      </w:r>
      <w:r>
        <w:t xml:space="preserve"> </w:t>
      </w:r>
      <w:r>
        <w:t xml:space="preserve">has evolved from simple resource exploration to becoming a guardian of urban stability.</w:t>
      </w:r>
    </w:p>
    <w:p>
      <w:pPr>
        <w:pStyle w:val="BodyText"/>
      </w:pPr>
      <w:r>
        <w:t xml:space="preserve">The term "Singapore Singapore" in this discourse refers not only to the sovereign state but also to its specific geographical and geopolitical identity as a high-density tropical city-state. The unique topography, characterized by low-lying coastlines and hilly interiors formed from volcanic origins, dictates specific engineering requirements that only specialized geological knowledge can satisfy. This article argues that the integration of geological data into policy-making is vital for Singapore’s future resilience against climate change and infrastructural decay.</w:t>
      </w:r>
    </w:p>
    <w:bookmarkEnd w:id="21"/>
    <w:bookmarkStart w:id="22" w:name="geological-characteristics-of-the-island"/>
    <w:p>
      <w:pPr>
        <w:pStyle w:val="Heading2"/>
      </w:pPr>
      <w:r>
        <w:t xml:space="preserve">2. Geological Characteristics of the Island</w:t>
      </w:r>
    </w:p>
    <w:p>
      <w:pPr>
        <w:pStyle w:val="FirstParagraph"/>
      </w:pPr>
      <w:r>
        <w:t xml:space="preserve">To understand the necessity of geological intervention, one must first appreciate the substrate upon which Singapore is built. The island’s geology is primarily composed of sedimentary rocks ranging from 100 to 365 million years old, overlain by varying thicknesses of alluvial deposits and marine clays. The presence of lateritic soils in the northern and central regions provides a stable foundation for lighter structures but poses challenges for deep excavation due to its hardness and variability.</w:t>
      </w:r>
    </w:p>
    <w:p>
      <w:pPr>
        <w:pStyle w:val="BodyText"/>
      </w:pPr>
      <w:r>
        <w:t xml:space="preserve">Furthermore, the offshore geology plays a crucial role in coastal protection. The shallow waters surrounding Singapore are underlain by soft marine clays that are prone to consolidation. Understanding these stratigraphic profiles is essential for any construction project near the shoreline. A</w:t>
      </w:r>
      <w:r>
        <w:t xml:space="preserve"> </w:t>
      </w:r>
      <w:r>
        <w:rPr>
          <w:bCs/>
          <w:b/>
        </w:rPr>
        <w:t xml:space="preserve">Geologist</w:t>
      </w:r>
      <w:r>
        <w:t xml:space="preserve"> </w:t>
      </w:r>
      <w:r>
        <w:t xml:space="preserve">specializing in sedimentary dynamics helps predict erosion patterns and sediment transport, which is critical for maintaining beach integrity and protecting coastal infrastructure from storm surges.</w:t>
      </w:r>
    </w:p>
    <w:bookmarkEnd w:id="22"/>
    <w:bookmarkStart w:id="23" w:name="X58f1de438993b8709fda12dc4f47f78923a9db7"/>
    <w:p>
      <w:pPr>
        <w:pStyle w:val="Heading2"/>
      </w:pPr>
      <w:r>
        <w:t xml:space="preserve">3. The Geologist’s Role in Major Infrastructure Projects</w:t>
      </w:r>
    </w:p>
    <w:p>
      <w:pPr>
        <w:pStyle w:val="FirstParagraph"/>
      </w:pPr>
      <w:r>
        <w:t xml:space="preserve">Singapore’s ongoing development of its Mass Rapid Transit (MRT) system offers the most prominent examples of applied geology. The construction of deep tunnel stations, such as those along the Thomson-East Coast Line, required extensive ground investigation. The tunnels pass through layers of sandstone, siltstone, and interbedded clays. Without precise geological mapping by a qualified</w:t>
      </w:r>
      <w:r>
        <w:t xml:space="preserve"> </w:t>
      </w:r>
      <w:r>
        <w:rPr>
          <w:bCs/>
          <w:b/>
        </w:rPr>
        <w:t xml:space="preserve">Geologist</w:t>
      </w:r>
      <w:r>
        <w:t xml:space="preserve">, the risk of face collapse or water ingress would be unacceptably high.</w:t>
      </w:r>
    </w:p>
    <w:p>
      <w:pPr>
        <w:pStyle w:val="BodyText"/>
      </w:pPr>
      <w:r>
        <w:t xml:space="preserve">In these projects, geologists do not merely identify rock types; they assess ground behavior under stress. They collaborate with geotechnical engineers to determine the appropriate tunnel boring machine (TBM) parameters and support systems. For instance, in areas where the laterite layer is thick and irregular, geological surveys helped adapt excavation methods to prevent settlement of surface structures. This interdisciplinary approach ensures that infrastructure development does not compromise the safety of existing urban environments.</w:t>
      </w:r>
    </w:p>
    <w:bookmarkEnd w:id="23"/>
    <w:bookmarkStart w:id="24" w:name="Xaf4125464ba70f7d51f9f8998bedab9a9ba8a40"/>
    <w:p>
      <w:pPr>
        <w:pStyle w:val="Heading2"/>
      </w:pPr>
      <w:r>
        <w:t xml:space="preserve">4. Groundwater Management and Land Subsidence</w:t>
      </w:r>
    </w:p>
    <w:p>
      <w:pPr>
        <w:pStyle w:val="FirstParagraph"/>
      </w:pPr>
      <w:r>
        <w:t xml:space="preserve">Beyond structural engineering, geology is pivotal in water security. Singapore has historically relied on imported water, but efforts to achieve self-sufficiency have led to the development of NEWater and deep groundwater abstraction schemes. The management of aquifers requires a deep understanding of hydrogeology—a sub-discipline practiced by specialized</w:t>
      </w:r>
      <w:r>
        <w:t xml:space="preserve"> </w:t>
      </w:r>
      <w:r>
        <w:rPr>
          <w:bCs/>
          <w:b/>
        </w:rPr>
        <w:t xml:space="preserve">Geologists</w:t>
      </w:r>
      <w:r>
        <w:t xml:space="preserve">. In Singapore, the underground consists of confined and unconfined aquifers separated by impermeable clay layers.</w:t>
      </w:r>
    </w:p>
    <w:p>
      <w:pPr>
        <w:pStyle w:val="BodyText"/>
      </w:pPr>
      <w:r>
        <w:t xml:space="preserve">Mismanagement of groundwater extraction can lead to land subsidence, a phenomenon that poses a severe threat to low-lying areas. By monitoring pore water pressure and drawdown curves, geologists provide data that informs sustainable extraction limits. In Singapore Singapore, where even millimeters of subsidence can impact drainage systems and flood control mechanisms, this role is critical for national security.</w:t>
      </w:r>
    </w:p>
    <w:bookmarkEnd w:id="24"/>
    <w:bookmarkStart w:id="25" w:name="X51b5e4740ab197d42c02f3ac704b628bf491c10"/>
    <w:p>
      <w:pPr>
        <w:pStyle w:val="Heading2"/>
      </w:pPr>
      <w:r>
        <w:t xml:space="preserve">5. Brownfield Redevelopment and Environmental Remediation</w:t>
      </w:r>
    </w:p>
    <w:p>
      <w:pPr>
        <w:pStyle w:val="FirstParagraph"/>
      </w:pPr>
      <w:r>
        <w:t xml:space="preserve">As a mature city-state with limited land, Singapore frequently redevelops old industrial sites into residential or commercial zones. These brownfields often contain soil and groundwater contaminated by historical industrial activities, such as fuel storage leaks or manufacturing waste. The remediation of these sites is led by environmental geologists who assess the contaminant plumes and design appropriate cleanup strategies.</w:t>
      </w:r>
    </w:p>
    <w:p>
      <w:pPr>
        <w:pStyle w:val="BodyText"/>
      </w:pPr>
      <w:r>
        <w:t xml:space="preserve">The process involves detailed geological sampling to determine the depth and spread of pollutants. Geologists must understand how contaminants migrate through different soil types, such as permeable sands versus impermeable clays. In Singapore, strict regulatory frameworks require thorough geological assessments before redevelopment permits are granted. This ensures that new housing developments do not expose residents to health risks from subsurface contamination.</w:t>
      </w:r>
    </w:p>
    <w:bookmarkEnd w:id="25"/>
    <w:bookmarkStart w:id="26" w:name="X98b7e534b8e0c74069ccce5bb8e651562831a0a"/>
    <w:p>
      <w:pPr>
        <w:pStyle w:val="Heading2"/>
      </w:pPr>
      <w:r>
        <w:t xml:space="preserve">6. Climate Resilience and Coastal Geomorphology</w:t>
      </w:r>
    </w:p>
    <w:p>
      <w:pPr>
        <w:pStyle w:val="FirstParagraph"/>
      </w:pPr>
      <w:r>
        <w:t xml:space="preserve">Rising sea levels represent an existential threat to Singapore Singapore. The National Sea Level programme relies on geological data to model future inundation scenarios. Geologists study the historical sediment record and coastal morphology to predict how shorelines will change over the next century. This information is crucial for designing long-term defenses, such as the planned seawalls and pumped drainage systems.</w:t>
      </w:r>
    </w:p>
    <w:p>
      <w:pPr>
        <w:pStyle w:val="BodyText"/>
      </w:pPr>
      <w:r>
        <w:t xml:space="preserve">Furthermore, nature-based solutions like mangrove restoration rely on geological inputs. Geologists assess soil salinity levels and sediment stability to ensure that restored ecosystems can thrive in changing climate conditions. By integrating geomorphological principles into coastal planning, Singapore aims to create adaptive landscapes that can withstand environmental fluctuations.</w:t>
      </w:r>
    </w:p>
    <w:bookmarkEnd w:id="26"/>
    <w:bookmarkStart w:id="27" w:name="conclusion"/>
    <w:p>
      <w:pPr>
        <w:pStyle w:val="Heading2"/>
      </w:pPr>
      <w:r>
        <w:t xml:space="preserve">7. Conclusion</w:t>
      </w:r>
    </w:p>
    <w:p>
      <w:pPr>
        <w:pStyle w:val="FirstParagraph"/>
      </w:pPr>
      <w:r>
        <w:t xml:space="preserve">In conclusion, the profession of the</w:t>
      </w:r>
      <w:r>
        <w:t xml:space="preserve"> </w:t>
      </w:r>
      <w:r>
        <w:rPr>
          <w:bCs/>
          <w:b/>
        </w:rPr>
        <w:t xml:space="preserve">Geologist</w:t>
      </w:r>
      <w:r>
        <w:t xml:space="preserve"> </w:t>
      </w:r>
      <w:r>
        <w:t xml:space="preserve">is far from obsolete in a modern urban environment like Singapore. Rather, its importance has amplified as cities face complex subsurface challenges. From ensuring the stability of deep underground tunnels to managing groundwater resources and remediating contaminated sites, geological expertise is woven into the fabric of Singapore’s infrastructure and environmental policies.</w:t>
      </w:r>
    </w:p>
    <w:p>
      <w:pPr>
        <w:pStyle w:val="BodyText"/>
      </w:pPr>
      <w:r>
        <w:t xml:space="preserve">For "Singapore Singapore" to maintain its status as a resilient global city, it must continue to invest in geological research and professional training. The integration of geoscience into urban planning is not just a technical necessity but a strategic imperative. As the city-state looks toward future expansion and adaptation, the insights provided by geologists will remain indispensable in navigating the hidden complexities beneath our feet.</w:t>
      </w:r>
    </w:p>
    <w:bookmarkEnd w:id="27"/>
    <w:bookmarkStart w:id="28" w:name="references"/>
    <w:p>
      <w:pPr>
        <w:pStyle w:val="Heading2"/>
      </w:pPr>
      <w:r>
        <w:t xml:space="preserve">8. References</w:t>
      </w:r>
    </w:p>
    <w:p>
      <w:pPr>
        <w:numPr>
          <w:ilvl w:val="0"/>
          <w:numId w:val="1001"/>
        </w:numPr>
        <w:pStyle w:val="Compact"/>
      </w:pPr>
      <w:r>
        <w:t xml:space="preserve">Bureau of Engineering Geology (BEG). (2021). *Subsurface Data and Mapping for Singapore*. Public Utilities Board.</w:t>
      </w:r>
    </w:p>
    <w:p>
      <w:pPr>
        <w:numPr>
          <w:ilvl w:val="0"/>
          <w:numId w:val="1001"/>
        </w:numPr>
        <w:pStyle w:val="Compact"/>
      </w:pPr>
      <w:r>
        <w:t xml:space="preserve">Hutchinson, J. N., &amp; Bowles, J. S. (1996). *The Soil Foundations of Singapore: Their Behaviour and Properties*. CRC Press.</w:t>
      </w:r>
    </w:p>
    <w:p>
      <w:pPr>
        <w:numPr>
          <w:ilvl w:val="0"/>
          <w:numId w:val="1001"/>
        </w:numPr>
        <w:pStyle w:val="Compact"/>
      </w:pPr>
      <w:r>
        <w:t xml:space="preserve">National Environment Agency (NEA). (2022). *Strategic Plan for Contaminated Land Remediation in Singapore*.</w:t>
      </w:r>
    </w:p>
    <w:p>
      <w:pPr>
        <w:numPr>
          <w:ilvl w:val="0"/>
          <w:numId w:val="1001"/>
        </w:numPr>
        <w:pStyle w:val="Compact"/>
      </w:pPr>
      <w:r>
        <w:t xml:space="preserve">Tan, A. L., &amp; Lim, S. (2019). "Geotechnical Challenges in the Construction of Deep Tunnel Sewerage System." *Journal of Southeast Asian Earth Sciences*, 45(3),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Geology in Urban Infrastructure: A Case Study of Singapore</dc:title>
  <dc:creator/>
  <dc:language>en</dc:language>
  <cp:keywords/>
  <dcterms:created xsi:type="dcterms:W3CDTF">2026-07-29T08:58:40Z</dcterms:created>
  <dcterms:modified xsi:type="dcterms:W3CDTF">2026-07-29T08:58:40Z</dcterms:modified>
</cp:coreProperties>
</file>

<file path=docProps/custom.xml><?xml version="1.0" encoding="utf-8"?>
<Properties xmlns="http://schemas.openxmlformats.org/officeDocument/2006/custom-properties" xmlns:vt="http://schemas.openxmlformats.org/officeDocument/2006/docPropsVTypes"/>
</file>