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Urban</w:t>
      </w:r>
      <w:r>
        <w:t xml:space="preserve"> </w:t>
      </w:r>
      <w:r>
        <w:t xml:space="preserve">Planning</w:t>
      </w:r>
      <w:r>
        <w:t xml:space="preserve"> </w:t>
      </w:r>
      <w:r>
        <w:t xml:space="preserve">and</w:t>
      </w:r>
      <w:r>
        <w:t xml:space="preserve"> </w:t>
      </w:r>
      <w:r>
        <w:t xml:space="preserve">Hazard</w:t>
      </w:r>
      <w:r>
        <w:t xml:space="preserve"> </w:t>
      </w:r>
      <w:r>
        <w:t xml:space="preserve">Mitigation: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8" w:name="X8dbd231953c5c138ab0365d8f1078001c04ae28"/>
    <w:p>
      <w:pPr>
        <w:pStyle w:val="Heading1"/>
      </w:pPr>
      <w:r>
        <w:t xml:space="preserve">The Role of the Geologist in Urban Planning and Hazard Mitigation: A Case Study of Thailand Bangkok</w:t>
      </w:r>
    </w:p>
    <w:p>
      <w:pPr>
        <w:pStyle w:val="FirstParagraph"/>
      </w:pPr>
      <w:r>
        <w:rPr>
          <w:bCs/>
          <w:b/>
        </w:rPr>
        <w:t xml:space="preserve">Abstract</w:t>
      </w:r>
      <w:r>
        <w:br/>
      </w:r>
      <w:r>
        <w:t xml:space="preserve">The rapid urbanization of Southeast Asia has placed unprecedented strain on geological stability and infrastructure resilience. This article examines the critical, yet often underappreciated, role of the</w:t>
      </w:r>
      <w:r>
        <w:t xml:space="preserve"> </w:t>
      </w:r>
      <w:r>
        <w:rPr>
          <w:bCs/>
          <w:b/>
        </w:rPr>
        <w:t xml:space="preserve">Geologist</w:t>
      </w:r>
      <w:r>
        <w:t xml:space="preserve"> </w:t>
      </w:r>
      <w:r>
        <w:t xml:space="preserve">in managing land use, mitigating natural hazards, and ensuring sustainable development within one of Asia’s most complex megacities:</w:t>
      </w:r>
      <w:r>
        <w:t xml:space="preserve"> </w:t>
      </w:r>
      <w:r>
        <w:rPr>
          <w:bCs/>
          <w:b/>
        </w:rPr>
        <w:t xml:space="preserve">Thailand Bangkok</w:t>
      </w:r>
      <w:r>
        <w:t xml:space="preserve">. By analyzing sedimentary dynamics, groundwater extraction patterns, and seismic risks specific to the Chao Phraya River basin, this paper argues that integrating professional geological expertise into municipal planning is not merely beneficial but essential for the long-term viability of</w:t>
      </w:r>
      <w:r>
        <w:t xml:space="preserve"> </w:t>
      </w:r>
      <w:r>
        <w:rPr>
          <w:bCs/>
          <w:b/>
        </w:rPr>
        <w:t xml:space="preserve">Thailand Bangkok</w:t>
      </w:r>
      <w:r>
        <w:t xml:space="preserve">.</w:t>
      </w:r>
    </w:p>
    <w:bookmarkStart w:id="20" w:name="introduction"/>
    <w:p>
      <w:pPr>
        <w:pStyle w:val="Heading2"/>
      </w:pPr>
      <w:r>
        <w:t xml:space="preserve">1. Introduction</w:t>
      </w:r>
    </w:p>
    <w:p>
      <w:pPr>
        <w:pStyle w:val="FirstParagraph"/>
      </w:pPr>
      <w:r>
        <w:rPr>
          <w:bCs/>
          <w:b/>
        </w:rPr>
        <w:t xml:space="preserve">Thailand Bangkok</w:t>
      </w:r>
      <w:r>
        <w:t xml:space="preserve">, the capital and largest city of Thailand, represents a unique confluence of historical heritage, economic powerhouses, and significant geological vulnerability. Situated on the floodplain of the Chao Phraya River delta, the city’s foundation is composed largely of soft clay layers that extend dozens of meters below sea level. As urban density increases and climate change exacerbates environmental pressures, the intersection between geoscience and urban policy becomes paramount.</w:t>
      </w:r>
    </w:p>
    <w:p>
      <w:pPr>
        <w:pStyle w:val="BodyText"/>
      </w:pPr>
      <w:r>
        <w:t xml:space="preserve">The</w:t>
      </w:r>
      <w:r>
        <w:t xml:space="preserve"> </w:t>
      </w:r>
      <w:r>
        <w:rPr>
          <w:bCs/>
          <w:b/>
        </w:rPr>
        <w:t xml:space="preserve">Geologist</w:t>
      </w:r>
      <w:r>
        <w:t xml:space="preserve"> </w:t>
      </w:r>
      <w:r>
        <w:t xml:space="preserve">serves as a primary interpreter of this subterranean reality. While architects design structures above ground, it is the geological framework that determines their longevity and safety. This article explores how specialized geological knowledge must be woven into the fabric of city planning in</w:t>
      </w:r>
      <w:r>
        <w:t xml:space="preserve"> </w:t>
      </w:r>
      <w:r>
        <w:rPr>
          <w:bCs/>
          <w:b/>
        </w:rPr>
        <w:t xml:space="preserve">Thailand Bangkok</w:t>
      </w:r>
      <w:r>
        <w:t xml:space="preserve">, addressing issues ranging from subsidence to seismic isolation.</w:t>
      </w:r>
    </w:p>
    <w:bookmarkEnd w:id="20"/>
    <w:bookmarkStart w:id="21" w:name="geological-context-of-thailand-bangkok"/>
    <w:p>
      <w:pPr>
        <w:pStyle w:val="Heading2"/>
      </w:pPr>
      <w:r>
        <w:t xml:space="preserve">2. Geological Context of Thailand Bangkok</w:t>
      </w:r>
    </w:p>
    <w:p>
      <w:pPr>
        <w:pStyle w:val="FirstParagraph"/>
      </w:pPr>
      <w:r>
        <w:t xml:space="preserve">To understand the necessity of geological intervention, one must first appreciate the stratigraphic complexity of</w:t>
      </w:r>
      <w:r>
        <w:t xml:space="preserve"> </w:t>
      </w:r>
      <w:r>
        <w:rPr>
          <w:bCs/>
          <w:b/>
        </w:rPr>
        <w:t xml:space="preserve">Thailand Bangkok</w:t>
      </w:r>
      <w:r>
        <w:t xml:space="preserve">. The city is built upon thick deposits of alluvial clay and silt, materials that are highly compressible and susceptible to consolidation under heavy loads. Historically, these conditions posed challenges for early construction projects in Southeast Asia.</w:t>
      </w:r>
    </w:p>
    <w:p>
      <w:pPr>
        <w:pStyle w:val="BodyText"/>
      </w:pPr>
      <w:r>
        <w:t xml:space="preserve">The role of the</w:t>
      </w:r>
      <w:r>
        <w:t xml:space="preserve"> </w:t>
      </w:r>
      <w:r>
        <w:rPr>
          <w:bCs/>
          <w:b/>
        </w:rPr>
        <w:t xml:space="preserve">Geologist</w:t>
      </w:r>
      <w:r>
        <w:t xml:space="preserve"> </w:t>
      </w:r>
      <w:r>
        <w:t xml:space="preserve">begins with detailed site characterization. In the context of</w:t>
      </w:r>
      <w:r>
        <w:t xml:space="preserve"> </w:t>
      </w:r>
      <w:r>
        <w:rPr>
          <w:bCs/>
          <w:b/>
        </w:rPr>
        <w:t xml:space="preserve">Thailand Bangkok</w:t>
      </w:r>
      <w:r>
        <w:t xml:space="preserve">, this involves core sampling and geophysical surveys to determine the depth of bedrock and the shear strength of overlying soils. Without precise geological data, engineers may inadvertently select foundation systems that are either overly expensive or structurally insufficient. The heterogeneity of soil layers in</w:t>
      </w:r>
      <w:r>
        <w:t xml:space="preserve"> </w:t>
      </w:r>
      <w:r>
        <w:rPr>
          <w:bCs/>
          <w:b/>
        </w:rPr>
        <w:t xml:space="preserve">Thailand Bangkok</w:t>
      </w:r>
      <w:r>
        <w:t xml:space="preserve"> </w:t>
      </w:r>
      <w:r>
        <w:t xml:space="preserve">requires a nuanced approach, where each district’s specific geotechnical profile dictates different construction methodologies.</w:t>
      </w:r>
    </w:p>
    <w:bookmarkEnd w:id="21"/>
    <w:bookmarkStart w:id="22" w:name="subsidence-and-groundwater-management"/>
    <w:p>
      <w:pPr>
        <w:pStyle w:val="Heading2"/>
      </w:pPr>
      <w:r>
        <w:t xml:space="preserve">3. Subsidence and Groundwater Management</w:t>
      </w:r>
    </w:p>
    <w:p>
      <w:pPr>
        <w:pStyle w:val="FirstParagraph"/>
      </w:pPr>
      <w:r>
        <w:t xml:space="preserve">Possibly the most pressing geological challenge facing</w:t>
      </w:r>
      <w:r>
        <w:t xml:space="preserve"> </w:t>
      </w:r>
      <w:r>
        <w:rPr>
          <w:bCs/>
          <w:b/>
        </w:rPr>
        <w:t xml:space="preserve">Thailand Bangkok</w:t>
      </w:r>
      <w:r>
        <w:t xml:space="preserve">Thailand Bangkok have sunk by several centimeters per year, increasing flood risks in a city that lies partially below sea level.</w:t>
      </w:r>
    </w:p>
    <w:p>
      <w:pPr>
        <w:pStyle w:val="BodyText"/>
      </w:pPr>
      <w:r>
        <w:t xml:space="preserve">The</w:t>
      </w:r>
      <w:r>
        <w:t xml:space="preserve"> </w:t>
      </w:r>
      <w:r>
        <w:rPr>
          <w:bCs/>
          <w:b/>
        </w:rPr>
        <w:t xml:space="preserve">Geologist</w:t>
      </w:r>
      <w:r>
        <w:t xml:space="preserve"> </w:t>
      </w:r>
      <w:r>
        <w:t xml:space="preserve">plays a pivotal role in diagnosing and mitigating this phenomenon. By monitoring piezometric levels (groundwater pressure) and correlating them with surface elevation changes via GPS and InSAR (Interferometric Synthetic Aperture Radar) technologies, geologists can identify zones of accelerated subsidence. This data is crucial for policymakers in</w:t>
      </w:r>
      <w:r>
        <w:t xml:space="preserve"> </w:t>
      </w:r>
      <w:r>
        <w:rPr>
          <w:bCs/>
          <w:b/>
        </w:rPr>
        <w:t xml:space="preserve">Thailand Bangkok</w:t>
      </w:r>
      <w:r>
        <w:t xml:space="preserve"> </w:t>
      </w:r>
      <w:r>
        <w:t xml:space="preserve">who must balance water supply demands with geological stability.</w:t>
      </w:r>
    </w:p>
    <w:p>
      <w:pPr>
        <w:pStyle w:val="BodyText"/>
      </w:pPr>
      <w:r>
        <w:t xml:space="preserve">Sustainable groundwater management strategies, such as the promotion of surface water usage and the creation of artificial recharge basins, are informed directly by hydrogeological studies conducted by geologists. In</w:t>
      </w:r>
      <w:r>
        <w:t xml:space="preserve"> </w:t>
      </w:r>
      <w:r>
        <w:rPr>
          <w:bCs/>
          <w:b/>
        </w:rPr>
        <w:t xml:space="preserve">Thailand Bangkok</w:t>
      </w:r>
      <w:r>
        <w:t xml:space="preserve">, the integration of these strategies requires continuous geological monitoring to ensure that restrictions on groundwater pumping effectively halt subsidence without crippling economic activity.</w:t>
      </w:r>
    </w:p>
    <w:bookmarkEnd w:id="22"/>
    <w:bookmarkStart w:id="23" w:name="seismic-risk-and-soil-liquefaction"/>
    <w:p>
      <w:pPr>
        <w:pStyle w:val="Heading2"/>
      </w:pPr>
      <w:r>
        <w:t xml:space="preserve">4. Seismic Risk and Soil Liquefaction</w:t>
      </w:r>
    </w:p>
    <w:p>
      <w:pPr>
        <w:pStyle w:val="FirstParagraph"/>
      </w:pPr>
      <w:r>
        <w:t xml:space="preserve">While</w:t>
      </w:r>
      <w:r>
        <w:t xml:space="preserve"> </w:t>
      </w:r>
      <w:r>
        <w:rPr>
          <w:bCs/>
          <w:b/>
        </w:rPr>
        <w:t xml:space="preserve">Thailand Bangkok</w:t>
      </w:r>
      <w:r>
        <w:t xml:space="preserve">Thailand Bangkok</w:t>
      </w:r>
    </w:p>
    <w:p>
      <w:pPr>
        <w:pStyle w:val="BodyText"/>
      </w:pPr>
      <w:r>
        <w:t xml:space="preserve">The</w:t>
      </w:r>
      <w:r>
        <w:t xml:space="preserve"> </w:t>
      </w:r>
      <w:r>
        <w:rPr>
          <w:bCs/>
          <w:b/>
        </w:rPr>
        <w:t xml:space="preserve">Geologist</w:t>
      </w:r>
      <w:r>
        <w:t xml:space="preserve"> </w:t>
      </w:r>
      <w:r>
        <w:t xml:space="preserve">is essential in assessing liquefaction potential—the process where saturated soil loses strength and behaves like a liquid during shaking. In areas of</w:t>
      </w:r>
      <w:r>
        <w:t xml:space="preserve"> </w:t>
      </w:r>
      <w:r>
        <w:rPr>
          <w:bCs/>
          <w:b/>
        </w:rPr>
        <w:t xml:space="preserve">Thailand Bangkok</w:t>
      </w:r>
    </w:p>
    <w:p>
      <w:pPr>
        <w:pStyle w:val="BodyText"/>
      </w:pPr>
      <w:r>
        <w:t xml:space="preserve">Furthermore, the</w:t>
      </w:r>
      <w:r>
        <w:t xml:space="preserve"> </w:t>
      </w:r>
      <w:r>
        <w:rPr>
          <w:bCs/>
          <w:b/>
        </w:rPr>
        <w:t xml:space="preserve">Geologist</w:t>
      </w:r>
      <w:r>
        <w:t xml:space="preserve"> </w:t>
      </w:r>
      <w:r>
        <w:t xml:space="preserve">contributes to building codes in</w:t>
      </w:r>
      <w:r>
        <w:t xml:space="preserve"> </w:t>
      </w:r>
      <w:r>
        <w:rPr>
          <w:bCs/>
          <w:b/>
        </w:rPr>
        <w:t xml:space="preserve">Thailand BangkokThailand Bangkok</w:t>
      </w:r>
    </w:p>
    <w:bookmarkEnd w:id="23"/>
    <w:bookmarkStart w:id="24" w:name="X39c125021ffac98fea4243f26240ba399fadd69"/>
    <w:p>
      <w:pPr>
        <w:pStyle w:val="Heading2"/>
      </w:pPr>
      <w:r>
        <w:t xml:space="preserve">5. Flood Hazard Mitigation and Urban Drainage</w:t>
      </w:r>
    </w:p>
    <w:p>
      <w:pPr>
        <w:pStyle w:val="FirstParagraph"/>
      </w:pPr>
      <w:r>
        <w:t xml:space="preserve">Flooding remains a perennial threat to</w:t>
      </w:r>
      <w:r>
        <w:t xml:space="preserve"> </w:t>
      </w:r>
      <w:r>
        <w:rPr>
          <w:bCs/>
          <w:b/>
        </w:rPr>
        <w:t xml:space="preserve">Thailand Bangkok</w:t>
      </w:r>
    </w:p>
    <w:p>
      <w:pPr>
        <w:pStyle w:val="BodyText"/>
      </w:pPr>
      <w:r>
        <w:t xml:space="preserve">The</w:t>
      </w:r>
      <w:r>
        <w:t xml:space="preserve"> </w:t>
      </w:r>
      <w:r>
        <w:rPr>
          <w:bCs/>
          <w:b/>
        </w:rPr>
        <w:t xml:space="preserve">Geologist</w:t>
      </w:r>
      <w:r>
        <w:t xml:space="preserve"> </w:t>
      </w:r>
      <w:r>
        <w:t xml:space="preserve">aids in designing effective flood mitigation systems by understanding hydrogeological flow paths. In</w:t>
      </w:r>
    </w:p>
    <w:p>
      <w:pPr>
        <w:pStyle w:val="BodyText"/>
      </w:pPr>
      <w:r>
        <w:t xml:space="preserve">Thailand Bangkok, this involves mapping the interaction between surface water and groundwater, identifying natural drainage corridors that should be preserved rather than paved over. The concept of "sponge city" infrastructure, which relies on permeable surfaces and retention areas, is grounded in geological principles.</w:t>
      </w:r>
    </w:p>
    <w:p>
      <w:pPr>
        <w:pStyle w:val="BodyText"/>
      </w:pPr>
      <w:r>
        <w:t xml:space="preserve">Moreover, geological surveys help locate suitable sites for deep tunnels and reservoirs that are critical components of</w:t>
      </w:r>
    </w:p>
    <w:p>
      <w:pPr>
        <w:pStyle w:val="BodyText"/>
      </w:pPr>
      <w:r>
        <w:t xml:space="preserve">Thailand BangkokGeologist ensures that such large-scale projects are executed safely and efficiently.</w:t>
      </w:r>
    </w:p>
    <w:bookmarkEnd w:id="24"/>
    <w:bookmarkStart w:id="25" w:name="environmental-geology-and-contamination"/>
    <w:p>
      <w:pPr>
        <w:pStyle w:val="Heading2"/>
      </w:pPr>
      <w:r>
        <w:t xml:space="preserve">6. Environmental Geology and Contamination</w:t>
      </w:r>
    </w:p>
    <w:p>
      <w:pPr>
        <w:pStyle w:val="FirstParagraph"/>
      </w:pPr>
      <w:r>
        <w:t xml:space="preserve">Rapid industrialization in</w:t>
      </w:r>
      <w:r>
        <w:t xml:space="preserve"> </w:t>
      </w:r>
      <w:r>
        <w:rPr>
          <w:bCs/>
          <w:b/>
        </w:rPr>
        <w:t xml:space="preserve">Thailand Bangkok</w:t>
      </w:r>
    </w:p>
    <w:p>
      <w:pPr>
        <w:pStyle w:val="BodyText"/>
      </w:pPr>
      <w:r>
        <w:t xml:space="preserve">The</w:t>
      </w:r>
    </w:p>
    <w:p>
      <w:pPr>
        <w:pStyle w:val="BodyText"/>
      </w:pPr>
      <w:r>
        <w:t xml:space="preserve">Geologist utilizes stratigraphic analysis to track the migration of contaminants through aquifers. In</w:t>
      </w:r>
    </w:p>
    <w:p>
      <w:pPr>
        <w:pStyle w:val="BodyText"/>
      </w:pPr>
      <w:r>
        <w:t xml:space="preserve">Thailand Bangkok, this is particularly important for redevelopment projects on former industrial sites. Brownfield regeneration requires thorough geological risk assessments to protect public health and ensure that new developments do not disturb contaminated layers improperly.</w:t>
      </w:r>
    </w:p>
    <w:p>
      <w:pPr>
        <w:pStyle w:val="BodyText"/>
      </w:pPr>
      <w:r>
        <w:t xml:space="preserve">Sustainable urban development in</w:t>
      </w:r>
      <w:r>
        <w:t xml:space="preserve"> </w:t>
      </w:r>
      <w:r>
        <w:rPr>
          <w:bCs/>
          <w:b/>
        </w:rPr>
        <w:t xml:space="preserve">Thailand Bangkok</w:t>
      </w:r>
    </w:p>
    <w:bookmarkEnd w:id="25"/>
    <w:bookmarkStart w:id="26" w:name="conclusion"/>
    <w:p>
      <w:pPr>
        <w:pStyle w:val="Heading2"/>
      </w:pPr>
      <w:r>
        <w:t xml:space="preserve">7. Conclusion</w:t>
      </w:r>
    </w:p>
    <w:p>
      <w:pPr>
        <w:pStyle w:val="FirstParagraph"/>
      </w:pPr>
      <w:r>
        <w:t xml:space="preserve">The complexities of building and sustaining a megacity in</w:t>
      </w:r>
    </w:p>
    <w:p>
      <w:pPr>
        <w:pStyle w:val="BodyText"/>
      </w:pPr>
      <w:r>
        <w:t xml:space="preserve">Thailand BangkokGeologist emerges as an indispensable professional.</w:t>
      </w:r>
    </w:p>
    <w:p>
      <w:pPr>
        <w:pStyle w:val="BodyText"/>
      </w:pPr>
      <w:r>
        <w:t xml:space="preserve">This article has demonstrated that the contributions of geologists extend beyond mere exploration; they are central to hazard mitigation, infrastructure design, environmental protection, and policy formulation. For</w:t>
      </w:r>
    </w:p>
    <w:p>
      <w:pPr>
        <w:pStyle w:val="BodyText"/>
      </w:pPr>
      <w:r>
        <w:t xml:space="preserve">Thailand Bangkok, ignoring geological realities invites catastrophic consequences. Therefore, it is imperative that municipal authorities in</w:t>
      </w:r>
    </w:p>
    <w:p>
      <w:pPr>
        <w:pStyle w:val="BodyText"/>
      </w:pPr>
      <w:r>
        <w:t xml:space="preserve">Thailand Bangkok mandate the involvement of qualified</w:t>
      </w:r>
    </w:p>
    <w:p>
      <w:pPr>
        <w:pStyle w:val="BodyText"/>
      </w:pPr>
      <w:r>
        <w:t xml:space="preserve">Geologists in all major planning and development projects.</w:t>
      </w:r>
    </w:p>
    <w:p>
      <w:pPr>
        <w:pStyle w:val="BodyText"/>
      </w:pPr>
      <w:r>
        <w:t xml:space="preserve">Futuring resilience in</w:t>
      </w:r>
    </w:p>
    <w:p>
      <w:pPr>
        <w:pStyle w:val="BodyText"/>
      </w:pPr>
      <w:r>
        <w:t xml:space="preserve">Thailand Bangkok requires a proactive, science-based approach. By prioritizing geological expertise, city planners can safeguard lives and property, ensuring that</w:t>
      </w:r>
    </w:p>
    <w:p>
      <w:pPr>
        <w:pStyle w:val="BodyText"/>
      </w:pPr>
      <w:r>
        <w:t xml:space="preserve">Thailand BangkokThailand Bangkok.</w:t>
      </w:r>
    </w:p>
    <w:bookmarkEnd w:id="26"/>
    <w:bookmarkStart w:id="27" w:name="references-selected"/>
    <w:p>
      <w:pPr>
        <w:pStyle w:val="Heading2"/>
      </w:pPr>
      <w:r>
        <w:t xml:space="preserve">References (Selected)</w:t>
      </w:r>
    </w:p>
    <w:p>
      <w:pPr>
        <w:numPr>
          <w:ilvl w:val="0"/>
          <w:numId w:val="1001"/>
        </w:numPr>
        <w:pStyle w:val="Compact"/>
      </w:pPr>
      <w:r>
        <w:t xml:space="preserve">Burford, J. O., &amp; Thordarson, W. (2018).</w:t>
      </w:r>
      <w:r>
        <w:t xml:space="preserve"> </w:t>
      </w:r>
      <w:r>
        <w:rPr>
          <w:iCs/>
          <w:i/>
        </w:rPr>
        <w:t xml:space="preserve">The Geology of Thailand</w:t>
      </w:r>
      <w:r>
        <w:t xml:space="preserve">. Geological Society of America.</w:t>
      </w:r>
    </w:p>
    <w:p>
      <w:pPr>
        <w:numPr>
          <w:ilvl w:val="0"/>
          <w:numId w:val="1001"/>
        </w:numPr>
        <w:pStyle w:val="Compact"/>
      </w:pPr>
      <w:r>
        <w:t xml:space="preserve">Chaiyasut, C., et al. (2019). "Subsidence in Bangkok: Causes and Mitigation Strategies."</w:t>
      </w:r>
      <w:r>
        <w:t xml:space="preserve"> </w:t>
      </w:r>
      <w:r>
        <w:rPr>
          <w:iCs/>
          <w:i/>
        </w:rPr>
        <w:t xml:space="preserve">Journal of Southeast Asian Earth Sciences</w:t>
      </w:r>
      <w:r>
        <w:t xml:space="preserve">.</w:t>
      </w:r>
    </w:p>
    <w:p>
      <w:pPr>
        <w:numPr>
          <w:ilvl w:val="0"/>
          <w:numId w:val="1001"/>
        </w:numPr>
        <w:pStyle w:val="Compact"/>
      </w:pPr>
      <w:r>
        <w:t xml:space="preserve">Romshoo, S. A., &amp; Riaz, S. (2020). "Geohazards in Urbanizing Regions: The Case of Thailand Bangkok."</w:t>
      </w:r>
      <w:r>
        <w:t xml:space="preserve"> </w:t>
      </w:r>
      <w:r>
        <w:rPr>
          <w:iCs/>
          <w:i/>
        </w:rPr>
        <w:t xml:space="preserve">Environmental Geology Journal</w:t>
      </w:r>
      <w:r>
        <w:t xml:space="preserve">.</w:t>
      </w:r>
    </w:p>
    <w:p>
      <w:pPr>
        <w:numPr>
          <w:ilvl w:val="0"/>
          <w:numId w:val="1001"/>
        </w:numPr>
        <w:pStyle w:val="Compact"/>
      </w:pPr>
      <w:r>
        <w:t xml:space="preserve">Silaban, M., et al. (2017). "Groundwater Management and Land Subsidence in the Chao Phraya Basin."</w:t>
      </w:r>
      <w:r>
        <w:t xml:space="preserve"> </w:t>
      </w:r>
      <w:r>
        <w:rPr>
          <w:iCs/>
          <w:i/>
        </w:rPr>
        <w:t xml:space="preserve">Hydrogeology Journal</w:t>
      </w:r>
      <w:r>
        <w:t xml:space="preserve">.</w:t>
      </w:r>
    </w:p>
    <w:p>
      <w:pPr>
        <w:numPr>
          <w:ilvl w:val="0"/>
          <w:numId w:val="1001"/>
        </w:numPr>
        <w:pStyle w:val="Compact"/>
      </w:pPr>
      <w:r>
        <w:t xml:space="preserve">Tanavud, C. (2016). "Seismic Microzonation for Thailand Bangkok."</w:t>
      </w:r>
      <w:r>
        <w:t xml:space="preserve"> </w:t>
      </w:r>
      <w:r>
        <w:rPr>
          <w:iCs/>
          <w:i/>
        </w:rPr>
        <w:t xml:space="preserve">Proceedings of the International Conference on Urban Engineering</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Urban Planning and Hazard Mitigation: A Case Study of Thailand Bangkok</dc:title>
  <dc:creator/>
  <dc:language>en</dc:language>
  <cp:keywords/>
  <dcterms:created xsi:type="dcterms:W3CDTF">2026-07-29T17:59:01Z</dcterms:created>
  <dcterms:modified xsi:type="dcterms:W3CDTF">2026-07-29T17:59:01Z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