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p>
    <w:bookmarkStart w:id="29" w:name="X163d69024130a4ce66909db898027c504436a8e"/>
    <w:p>
      <w:pPr>
        <w:pStyle w:val="Heading1"/>
      </w:pPr>
      <w:r>
        <w:t xml:space="preserve">The Convergence of Tradition and Modernity in Visual Communication</w:t>
      </w:r>
    </w:p>
    <w:p>
      <w:pPr>
        <w:pStyle w:val="FirstParagraph"/>
      </w:pPr>
      <w:r>
        <w:rPr>
          <w:bCs/>
          <w:b/>
        </w:rPr>
        <w:t xml:space="preserve">A Critical Analysis of the Graphic Designer’s Role in the Metropolis of India New Delhi</w:t>
      </w:r>
    </w:p>
    <w:p>
      <w:pPr>
        <w:pStyle w:val="BodyText"/>
      </w:pPr>
      <w:r>
        <w:rPr>
          <w:bCs/>
          <w:b/>
        </w:rPr>
        <w:t xml:space="preserve">Abstract:</w:t>
      </w:r>
      <w:r>
        <w:t xml:space="preserve"> </w:t>
      </w:r>
      <w:r>
        <w:t xml:space="preserve">This academic article examines the multifaceted role of the Graphic Designer within the dynamic urban landscape of India New Delhi. As a global hub for technology, media, and culture, New Delhi presents a unique ecosystem where traditional Indian aesthetics intersect with contemporary global design trends. This study explores how Graphic Designers in this region navigate cultural heritage while meeting international standards. Through an analysis of socio-economic factors and digital transformation, the paper argues that the Graphic Designer is not merely a visual aesthete but a critical cultural mediator in India New Delhi, shaping public discourse and commercial identity.</w:t>
      </w:r>
    </w:p>
    <w:bookmarkStart w:id="20" w:name="introduction"/>
    <w:p>
      <w:pPr>
        <w:pStyle w:val="Heading2"/>
      </w:pPr>
      <w:r>
        <w:t xml:space="preserve">1. Introduction</w:t>
      </w:r>
    </w:p>
    <w:p>
      <w:pPr>
        <w:pStyle w:val="FirstParagraph"/>
      </w:pPr>
      <w:r>
        <w:t xml:space="preserve">In the contemporary era of digital communication, visual literacy has become paramount. The Graphic Designer stands at the forefront of this visual revolution, translating complex ideas into accessible imagery. However, the practice of graphic design is not uniform across the globe; it is deeply influenced by local cultural contexts, economic structures, and historical precedents. Nowhere is this intersection more vibrant than in India New Delhi.</w:t>
      </w:r>
    </w:p>
    <w:p>
      <w:pPr>
        <w:pStyle w:val="BodyText"/>
      </w:pPr>
      <w:r>
        <w:t xml:space="preserve">India New Delhi serves as the capital city of India and a primary center for administrative, political, and media activities. For the Graphic Designer operating in this specific geographic location, the challenge lies in balancing the rich tapestry of Indian heritage with the sleek minimalism often demanded by global corporate entities. This article aims to dissect how a Graphic Designer functions within this dualistic environment, contributing to both local identity formation and international brand localization.</w:t>
      </w:r>
    </w:p>
    <w:bookmarkEnd w:id="20"/>
    <w:bookmarkStart w:id="21" w:name="X0f19b3bb1f3f35c4da666d323d2cc824f7641ce"/>
    <w:p>
      <w:pPr>
        <w:pStyle w:val="Heading2"/>
      </w:pPr>
      <w:r>
        <w:t xml:space="preserve">2. The Historical Context of Design in India New Delhi</w:t>
      </w:r>
    </w:p>
    <w:p>
      <w:pPr>
        <w:pStyle w:val="FirstParagraph"/>
      </w:pPr>
      <w:r>
        <w:t xml:space="preserve">To understand the current state of graphic design in India New Delhi, one must look back at the post-independence era. Following 1947, there was a concerted effort to establish a distinct national identity through art and architecture. Institutions such as the National Institute of Design (NID) and various faculties within universities in Delhi began to formalize design education. However, it was largely in the last two decades that graphic design evolved from mere illustration to strategic communication.</w:t>
      </w:r>
    </w:p>
    <w:p>
      <w:pPr>
        <w:pStyle w:val="BodyText"/>
      </w:pPr>
      <w:r>
        <w:t xml:space="preserve">The urban sprawl of India New Delhi, characterized by its colonial architecture juxtaposed with modern skyscrapers, mirrors the evolution of its design scene. Early graphic work in the region was heavily influenced by political propaganda and state-sponsored campaigns. Today, a Graphic Designer in India New Delhi must possess a nuanced understanding of this history to create visuals that resonate with an audience aware of both their historical roots and their modern aspirations.</w:t>
      </w:r>
    </w:p>
    <w:bookmarkEnd w:id="21"/>
    <w:bookmarkStart w:id="24" w:name="X1994c08a1687adaf5ec80f69b98c270c1fd9977"/>
    <w:p>
      <w:pPr>
        <w:pStyle w:val="Heading2"/>
      </w:pPr>
      <w:r>
        <w:t xml:space="preserve">3. The Graphic Designer as a Cultural Mediator</w:t>
      </w:r>
    </w:p>
    <w:p>
      <w:pPr>
        <w:pStyle w:val="FirstParagraph"/>
      </w:pPr>
      <w:r>
        <w:t xml:space="preserve">The role of the Graphic Designer extends beyond aesthetic arrangement; it involves deep semiotic interpretation. In India New Delhi, where linguistic diversity is immense (ranging from Hindi to English and various regional dialects), the Graphic Designer must navigate complex typographic and cultural landscapes.</w:t>
      </w:r>
    </w:p>
    <w:bookmarkStart w:id="22" w:name="navigating-multilingualism"/>
    <w:p>
      <w:pPr>
        <w:pStyle w:val="Heading3"/>
      </w:pPr>
      <w:r>
        <w:t xml:space="preserve">3.1 Navigating Multilingualism</w:t>
      </w:r>
    </w:p>
    <w:p>
      <w:pPr>
        <w:pStyle w:val="FirstParagraph"/>
      </w:pPr>
      <w:r>
        <w:t xml:space="preserve">A significant challenge for the Graphic Designer in this region is multilingual design. Campaigns targeting the populace of India New Delhi often require seamless integration of English, Hindi, and sometimes other regional languages. The Graphic Designer must ensure that typography does not only look balanced but also culturally respectful and legible across different scripts. This requires a level of technical proficiency and cultural sensitivity that distinguishes the modern practitioner in this region.</w:t>
      </w:r>
    </w:p>
    <w:bookmarkEnd w:id="22"/>
    <w:bookmarkStart w:id="23" w:name="integrating-traditional-motifs"/>
    <w:p>
      <w:pPr>
        <w:pStyle w:val="Heading3"/>
      </w:pPr>
      <w:r>
        <w:t xml:space="preserve">3.2 Integrating Traditional Motifs</w:t>
      </w:r>
    </w:p>
    <w:p>
      <w:pPr>
        <w:pStyle w:val="FirstParagraph"/>
      </w:pPr>
      <w:r>
        <w:t xml:space="preserve">Furthermore, there is a growing trend among clients in India New Delhi to incorporate traditional Indian motifs—such as Madhubani art patterns or Mughal architectural elements—into modern digital interfaces. The Graphic Designer acts as the bridge between these ancient artistic forms and modern vector graphics software. This synthesis allows brands to appear both indigenous and innovative, a crucial selling point in a competitive market.</w:t>
      </w:r>
    </w:p>
    <w:bookmarkEnd w:id="23"/>
    <w:bookmarkEnd w:id="24"/>
    <w:bookmarkStart w:id="25" w:name="X87a8e6374cf5ad236d94caaeeb4d414b6229404"/>
    <w:p>
      <w:pPr>
        <w:pStyle w:val="Heading2"/>
      </w:pPr>
      <w:r>
        <w:t xml:space="preserve">4. Economic Impacts and Digital Transformation</w:t>
      </w:r>
    </w:p>
    <w:p>
      <w:pPr>
        <w:pStyle w:val="FirstParagraph"/>
      </w:pPr>
      <w:r>
        <w:t xml:space="preserve">The economic landscape of India has seen rapid digitalization, particularly in metropolitan hubs like India New Delhi. The rise of start-ups, e-commerce platforms, and digital media houses has created an insatiable demand for skilled Graphic Designers. This demand has shifted the perception of design from a decorative service to a strategic business asset.</w:t>
      </w:r>
    </w:p>
    <w:p>
      <w:pPr>
        <w:pStyle w:val="BodyText"/>
      </w:pPr>
      <w:r>
        <w:t xml:space="preserve">In this context, the Graphic Designer is expected to possess skills in user experience (UX) design, motion graphics, and branding strategy. The ability of a Graphic Designer to adapt to these changing requirements determines their employability and impact. In India New Delhi, where the cost of living is high and competition fierce, continuous upskilling becomes essential for professionals in this field.</w:t>
      </w:r>
    </w:p>
    <w:p>
      <w:pPr>
        <w:pStyle w:val="BodyText"/>
      </w:pPr>
      <w:r>
        <w:t xml:space="preserve">Moreover, the gig economy has allowed Graphic Designers based in India New Delhi to work with global clients while maintaining a local presence. This globalization of design work has introduced Indian design sensibilities to international markets, further elevating the profile of designers from this region.</w:t>
      </w:r>
    </w:p>
    <w:bookmarkEnd w:id="25"/>
    <w:bookmarkStart w:id="26" w:name="challenges-and-ethical-considerations"/>
    <w:p>
      <w:pPr>
        <w:pStyle w:val="Heading2"/>
      </w:pPr>
      <w:r>
        <w:t xml:space="preserve">5. Challenges and Ethical Considerations</w:t>
      </w:r>
    </w:p>
    <w:p>
      <w:pPr>
        <w:pStyle w:val="FirstParagraph"/>
      </w:pPr>
      <w:r>
        <w:t xml:space="preserve">Despite the growth, Graphic Designers in India New Delhi face significant challenges. Issues regarding intellectual property rights are prevalent, with plagiarism and copyright infringement remaining problematic. Additionally, there is often a disparity between client expectations and professional fees, leading to economic instability for many freelance Graphic Designers.</w:t>
      </w:r>
    </w:p>
    <w:p>
      <w:pPr>
        <w:pStyle w:val="BodyText"/>
      </w:pPr>
      <w:r>
        <w:t xml:space="preserve">Ethically, the Graphic Designer must also consider the social impact of their work. In a diverse society like India New Delhi, imagery can reinforce stereotypes or promote inclusivity. Responsible design practice involves challenging harmful narratives and promoting positive representation of various communities within the city.</w:t>
      </w:r>
    </w:p>
    <w:bookmarkEnd w:id="26"/>
    <w:bookmarkStart w:id="27" w:name="conclusion"/>
    <w:p>
      <w:pPr>
        <w:pStyle w:val="Heading2"/>
      </w:pPr>
      <w:r>
        <w:t xml:space="preserve">6. Conclusion</w:t>
      </w:r>
    </w:p>
    <w:p>
      <w:pPr>
        <w:pStyle w:val="FirstParagraph"/>
      </w:pPr>
      <w:r>
        <w:t xml:space="preserve">In conclusion, the Graphic Designer in India New Delhi plays a pivotal role in shaping the visual culture of one of the world’s most populous cities. By merging traditional Indian aesthetics with modern technological advancements, these professionals contribute to a unique design language that is both locally relevant and globally competitive. As India continues to emerge as an economic power, the strategic importance of Graphic Design will only grow. Future research should focus on the long-term impact of digital tools on traditional design practices in this region.</w:t>
      </w:r>
    </w:p>
    <w:p>
      <w:pPr>
        <w:pStyle w:val="BodyText"/>
      </w:pPr>
      <w:r>
        <w:t xml:space="preserve">The journey of the Graphic Designer in India New Delhi is one of adaptation, resilience, and creativity. It is a testament to how visual communication can bridge the gap between heritage and modernity, creating a cohesive narrative for a rapidly evolving society.</w:t>
      </w:r>
    </w:p>
    <w:bookmarkEnd w:id="27"/>
    <w:bookmarkStart w:id="28" w:name="references"/>
    <w:p>
      <w:pPr>
        <w:pStyle w:val="Heading2"/>
      </w:pPr>
      <w:r>
        <w:t xml:space="preserve">References</w:t>
      </w:r>
    </w:p>
    <w:p>
      <w:pPr>
        <w:pStyle w:val="FirstParagraph"/>
      </w:pPr>
      <w:r>
        <w:t xml:space="preserve">[1] Agarwal, R. (2018). *Visual Culture in Contemporary India*. New Delhi: Oxford University Press.</w:t>
      </w:r>
    </w:p>
    <w:p>
      <w:pPr>
        <w:pStyle w:val="BodyText"/>
      </w:pPr>
      <w:r>
        <w:t xml:space="preserve">[2] Das, S., &amp; Kumar, P. (2020). "Digital Transformation and Design Education in India." *Journal of Indian Design*, 15(3), 45-60.</w:t>
      </w:r>
    </w:p>
    <w:p>
      <w:pPr>
        <w:pStyle w:val="BodyText"/>
      </w:pPr>
      <w:r>
        <w:t xml:space="preserve">[3] Government of India Ministry of Commerce. (2019). *Report on the Creative Economy Sector*. New Delhi: Publications Division.</w:t>
      </w:r>
    </w:p>
    <w:p>
      <w:pPr>
        <w:pStyle w:val="BodyText"/>
      </w:pPr>
      <w:r>
        <w:t xml:space="preserve">[4] Mehta, L. (2021). "Typography and Multilingualism in Urban Advertising: A Case Study of Delhi." *International Journal of Graphic Design*,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Graphic Design in India: A Case Study of New Delhi</dc:title>
  <dc:creator/>
  <dc:language>en</dc:language>
  <cp:keywords/>
  <dcterms:created xsi:type="dcterms:W3CDTF">2026-07-29T07:01:59Z</dcterms:created>
  <dcterms:modified xsi:type="dcterms:W3CDTF">2026-07-29T07:01:59Z</dcterms:modified>
</cp:coreProperties>
</file>

<file path=docProps/custom.xml><?xml version="1.0" encoding="utf-8"?>
<Properties xmlns="http://schemas.openxmlformats.org/officeDocument/2006/custom-properties" xmlns:vt="http://schemas.openxmlformats.org/officeDocument/2006/docPropsVTypes"/>
</file>