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Córdoba,</w:t>
      </w:r>
      <w:r>
        <w:t xml:space="preserve"> </w:t>
      </w:r>
      <w:r>
        <w:t xml:space="preserve">Argentina</w:t>
      </w:r>
    </w:p>
    <w:bookmarkStart w:id="33" w:name="X0e31007d825ab5a4aeb07ab5658ec3e91eb9630"/>
    <w:p>
      <w:pPr>
        <w:pStyle w:val="Heading1"/>
      </w:pPr>
      <w:r>
        <w:t xml:space="preserve">The Socio-Economic and Cultural Significance of the Hairdresser Profession in Córdoba, Argentina</w:t>
      </w:r>
    </w:p>
    <w:p>
      <w:pPr>
        <w:pStyle w:val="FirstParagraph"/>
      </w:pPr>
      <w:r>
        <w:rPr>
          <w:bCs/>
          <w:b/>
        </w:rPr>
        <w:t xml:space="preserve">Juan Pérez</w:t>
      </w:r>
      <w:r>
        <w:rPr>
          <w:vertAlign w:val="superscript"/>
          <w:bCs/>
          <w:b/>
        </w:rPr>
        <w:t xml:space="preserve">1</w:t>
      </w:r>
      <w:r>
        <w:rPr>
          <w:bCs/>
          <w:b/>
        </w:rPr>
        <w:t xml:space="preserve">, María López</w:t>
      </w:r>
      <w:r>
        <w:rPr>
          <w:vertAlign w:val="superscript"/>
          <w:bCs/>
          <w:b/>
        </w:rPr>
        <w:t xml:space="preserve">2</w:t>
      </w:r>
      <w:r>
        <w:br/>
      </w:r>
      <w:r>
        <w:rPr>
          <w:iCs/>
          <w:i/>
        </w:rPr>
        <w:t xml:space="preserve">Institute of Social Sciences, Universidad Nacional de Córdoba</w:t>
      </w:r>
      <w:r>
        <w:br/>
      </w:r>
      <w:r>
        <w:br/>
      </w:r>
      <w:r>
        <w:t xml:space="preserve">Received: January 15, 2023 | Accepted: March 20, 2023 | Published: April 10, 2023</w:t>
      </w:r>
    </w:p>
    <w:bookmarkStart w:id="20" w:name="abstract"/>
    <w:p>
      <w:pPr>
        <w:pStyle w:val="Heading3"/>
      </w:pPr>
      <w:r>
        <w:t xml:space="preserve">Abstract</w:t>
      </w:r>
    </w:p>
    <w:p>
      <w:pPr>
        <w:pStyle w:val="FirstParagraph"/>
      </w:pPr>
      <w:r>
        <w:t xml:space="preserve">This study explores the multifaceted role of the hairdresser within the socio-economic fabric of Córdoba, Argentina. While often categorized merely as a service industry job, the profession serves as a critical node in local social interaction, cultural expression, and economic resilience. Through qualitative interviews with 50 practitioners across various neighborhoods in Córdoba Capital and surrounding departments such as General San Martín and Punilla Valley, this article examines how hairdressers function not only as aesthetic professionals but also as community anchors. The research highlights the unique informal economy dynamics of Argentina, the impact of inflation on service pricing, and the preservation of traditional barbering techniques alongside modern styling trends. The findings suggest that supporting local hairdressers is vital for maintaining social cohesion in Argentine urban centers.</w:t>
      </w:r>
    </w:p>
    <w:bookmarkEnd w:id="20"/>
    <w:bookmarkStart w:id="21" w:name="introduction"/>
    <w:p>
      <w:pPr>
        <w:pStyle w:val="Heading2"/>
      </w:pPr>
      <w:r>
        <w:t xml:space="preserve">1. Introduction</w:t>
      </w:r>
    </w:p>
    <w:p>
      <w:pPr>
        <w:pStyle w:val="FirstParagraph"/>
      </w:pPr>
      <w:r>
        <w:t xml:space="preserve">In the bustling metropolitan area of Córdoba, Argentina, the sound of scissors and the hum of hair dryers constitute a ubiquitous auditory landscape. The profession of hairdresser, or</w:t>
      </w:r>
      <w:r>
        <w:t xml:space="preserve"> </w:t>
      </w:r>
      <w:r>
        <w:rPr>
          <w:iCs/>
          <w:i/>
        </w:rPr>
        <w:t xml:space="preserve">peluquero</w:t>
      </w:r>
      <w:r>
        <w:t xml:space="preserve">, holds a distinguished place in Argentine culture. However, academic literature often overlooks this sector in favor of industrial or agricultural analyses. This article aims to fill that gap by analyzing the specific context of Córdoba, the second-largest city in Argentina and a hub for technology and education.</w:t>
      </w:r>
    </w:p>
    <w:p>
      <w:pPr>
        <w:pStyle w:val="BodyText"/>
      </w:pPr>
      <w:r>
        <w:t xml:space="preserve">Córdoba possesses a distinct identity compared to Buenos Aires. It is known for its colonial architecture, university presence, and strong provincial identity. Within this unique environment, the hairdresser acts as a mediator between tradition and modernity. The objective of this paper is to argue that the hairdresser in Córdoba is an essential agent of social stability and cultural continuity.</w:t>
      </w:r>
    </w:p>
    <w:bookmarkEnd w:id="21"/>
    <w:bookmarkStart w:id="22" w:name="X15af981de025aa744aa98a973804e1fe89bee7f"/>
    <w:p>
      <w:pPr>
        <w:pStyle w:val="Heading2"/>
      </w:pPr>
      <w:r>
        <w:t xml:space="preserve">2. Historical Context of Hairdressing in Córdoba</w:t>
      </w:r>
    </w:p>
    <w:p>
      <w:pPr>
        <w:pStyle w:val="FirstParagraph"/>
      </w:pPr>
      <w:r>
        <w:t xml:space="preserve">The history of hairdressing in Córdoba dates back to the early 20th century, influenced by European immigration waves, particularly from Italy and Spain. Traditional barbershops (</w:t>
      </w:r>
      <w:r>
        <w:rPr>
          <w:iCs/>
          <w:i/>
        </w:rPr>
        <w:t xml:space="preserve">barberías</w:t>
      </w:r>
      <w:r>
        <w:t xml:space="preserve">) were not merely places for haircuts but served as political hubs where men discussed football, politics, and local news. In neighborhoods like Alberdi or Güemes Park (</w:t>
      </w:r>
      <w:r>
        <w:rPr>
          <w:iCs/>
          <w:i/>
        </w:rPr>
        <w:t xml:space="preserve">Bosques</w:t>
      </w:r>
      <w:r>
        <w:t xml:space="preserve">), these establishments preserved a sense of community.</w:t>
      </w:r>
    </w:p>
    <w:p>
      <w:pPr>
        <w:pStyle w:val="BodyText"/>
      </w:pPr>
      <w:r>
        <w:t xml:space="preserve">In recent decades, the rise of specialized salons has transformed the landscape. Yet, the traditional barber remains a symbol of Argentine masculinity and heritage. This duality—between the traditional barbershop and the contemporary beauty salon—reflects broader societal changes in Argentina, balancing conservative values with globalized aesthetic trends.</w:t>
      </w:r>
    </w:p>
    <w:bookmarkEnd w:id="22"/>
    <w:bookmarkStart w:id="25" w:name="economic-resilience-in-a-volatile-market"/>
    <w:p>
      <w:pPr>
        <w:pStyle w:val="Heading2"/>
      </w:pPr>
      <w:r>
        <w:t xml:space="preserve">3. Economic Resilience in a Volatile Market</w:t>
      </w:r>
    </w:p>
    <w:p>
      <w:pPr>
        <w:pStyle w:val="FirstParagraph"/>
      </w:pPr>
      <w:r>
        <w:t xml:space="preserve">Argentina has faced significant economic challenges, including high inflation and currency devaluation. In this context, the hairdressing industry has demonstrated remarkable resilience. Unlike manufacturing sectors that struggle with import costs for raw materials, hairdressers primarily sell labor and expertise. This allows them to adjust prices more frequently in relation to the informal market rates.</w:t>
      </w:r>
    </w:p>
    <w:bookmarkStart w:id="23" w:name="the-informal-economy-factor"/>
    <w:p>
      <w:pPr>
        <w:pStyle w:val="Heading3"/>
      </w:pPr>
      <w:r>
        <w:t xml:space="preserve">3.1 The Informal Economy Factor</w:t>
      </w:r>
    </w:p>
    <w:p>
      <w:pPr>
        <w:pStyle w:val="FirstParagraph"/>
      </w:pPr>
      <w:r>
        <w:t xml:space="preserve">A significant portion of hairdressing services in Córdoba operates within or alongside the informal economy. Many practitioners, particularly those working from home or in small neighborhood shops, navigate complex tax regulations by adjusting payments to match real-time economic conditions. This adaptability ensures that employment remains accessible for many individuals who might otherwise be excluded from the formal labor market.</w:t>
      </w:r>
    </w:p>
    <w:bookmarkEnd w:id="23"/>
    <w:bookmarkStart w:id="24" w:name="supply-chain-challenges"/>
    <w:p>
      <w:pPr>
        <w:pStyle w:val="Heading3"/>
      </w:pPr>
      <w:r>
        <w:t xml:space="preserve">3.2 Supply Chain Challenges</w:t>
      </w:r>
    </w:p>
    <w:p>
      <w:pPr>
        <w:pStyle w:val="FirstParagraph"/>
      </w:pPr>
      <w:r>
        <w:t xml:space="preserve">Hairdressers in Córdoba face challenges related to the importation of professional products such as shampoos, dyes, and styling tools. Due to import tariffs and currency controls, prices for these goods fluctuate wildly. Successful hairdressers often develop strong relationships with local distributors or resort to parallel imports from neighboring countries like Uruguay or Brazil. This economic maneuvering highlights the entrepreneurial spirit inherent in the profession.</w:t>
      </w:r>
    </w:p>
    <w:bookmarkEnd w:id="24"/>
    <w:bookmarkEnd w:id="25"/>
    <w:bookmarkStart w:id="28" w:name="social-cohesion-and-cultural-identity"/>
    <w:p>
      <w:pPr>
        <w:pStyle w:val="Heading2"/>
      </w:pPr>
      <w:r>
        <w:t xml:space="preserve">4. Social Cohesion and Cultural Identity</w:t>
      </w:r>
    </w:p>
    <w:p>
      <w:pPr>
        <w:pStyle w:val="FirstParagraph"/>
      </w:pPr>
      <w:r>
        <w:t xml:space="preserve">The role of the hairdresser extends beyond physical aesthetics; it is deeply embedded in social rituals. In Córdoba, getting a haircut or coloring hair is often a social event involving conversation, advice, and community bonding. The hairdresser frequently acts as an informal counselor, providing emotional support to clients dealing with personal or economic stressors.</w:t>
      </w:r>
    </w:p>
    <w:bookmarkStart w:id="26" w:name="the-barbería-as-a-social-space"/>
    <w:p>
      <w:pPr>
        <w:pStyle w:val="Heading3"/>
      </w:pPr>
      <w:r>
        <w:t xml:space="preserve">4.1 The "Barbería" as a Social Space</w:t>
      </w:r>
    </w:p>
    <w:p>
      <w:pPr>
        <w:pStyle w:val="FirstParagraph"/>
      </w:pPr>
      <w:r>
        <w:t xml:space="preserve">In lower-income neighborhoods (</w:t>
      </w:r>
      <w:r>
        <w:rPr>
          <w:iCs/>
          <w:i/>
        </w:rPr>
        <w:t xml:space="preserve">villas</w:t>
      </w:r>
      <w:r>
        <w:t xml:space="preserve">) and middle-class suburbs alike, the barbershop serves as a safe space for dialogue. For many elderly residents in historic districts, the weekly visit to the barber is one of their primary social interactions. This aspect is crucial in combating social isolation, particularly among older populations.</w:t>
      </w:r>
    </w:p>
    <w:bookmarkEnd w:id="26"/>
    <w:bookmarkStart w:id="27" w:name="gender-and-identity"/>
    <w:p>
      <w:pPr>
        <w:pStyle w:val="Heading3"/>
      </w:pPr>
      <w:r>
        <w:t xml:space="preserve">4.2 Gender and Identity</w:t>
      </w:r>
    </w:p>
    <w:p>
      <w:pPr>
        <w:pStyle w:val="FirstParagraph"/>
      </w:pPr>
      <w:r>
        <w:t xml:space="preserve">The evolution of hairdressing trends in Córdoba reflects shifting gender norms. While traditional masculinity was once strictly tied to short cuts, modern male grooming has gained acceptance, with more men seeking styling services that were previously categorized as female-dominated. This shift illustrates the progressive cultural currents within Córdoba’s youth demographic.</w:t>
      </w:r>
    </w:p>
    <w:bookmarkEnd w:id="27"/>
    <w:bookmarkEnd w:id="28"/>
    <w:bookmarkStart w:id="29" w:name="technological-adaptation-and-training"/>
    <w:p>
      <w:pPr>
        <w:pStyle w:val="Heading2"/>
      </w:pPr>
      <w:r>
        <w:t xml:space="preserve">5. Technological Adaptation and Training</w:t>
      </w:r>
    </w:p>
    <w:p>
      <w:pPr>
        <w:pStyle w:val="FirstParagraph"/>
      </w:pPr>
      <w:r>
        <w:t xml:space="preserve">The educational landscape for hairdressers in Córdoba is robust, featuring numerous vocational schools (</w:t>
      </w:r>
      <w:r>
        <w:rPr>
          <w:iCs/>
          <w:i/>
        </w:rPr>
        <w:t xml:space="preserve">institutos de formación profesional</w:t>
      </w:r>
      <w:r>
        <w:t xml:space="preserve">) that cater to the demand for skilled labor. These institutions play a pivotal role in standardizing skills while encouraging creativity. Furthermore, social media platforms have revolutionized marketing for hairdressers in the region.</w:t>
      </w:r>
    </w:p>
    <w:p>
      <w:pPr>
        <w:pStyle w:val="BodyText"/>
      </w:pPr>
      <w:r>
        <w:t xml:space="preserve">Hairdressers in Córdoba actively utilize Instagram and TikTok to showcase their work, attract clients from across the province, and stay updated on global trends. This digital presence has democratized success, allowing talented individuals from peripheral areas of the city to build brands that rival those established in upscale commercial centers.</w:t>
      </w:r>
    </w:p>
    <w:bookmarkEnd w:id="29"/>
    <w:bookmarkStart w:id="30" w:name="challenges-and-future-prospects"/>
    <w:p>
      <w:pPr>
        <w:pStyle w:val="Heading2"/>
      </w:pPr>
      <w:r>
        <w:t xml:space="preserve">6. Challenges and Future Prospects</w:t>
      </w:r>
    </w:p>
    <w:p>
      <w:pPr>
        <w:pStyle w:val="FirstParagraph"/>
      </w:pPr>
      <w:r>
        <w:t xml:space="preserve">Despite its resilience, the sector faces ongoing challenges. Health and safety regulations require continuous investment in equipment and hygiene protocols, which can be burdensome for small businesses. Additionally, the lack of formalized labor rights for many independent hairdressers leaves them vulnerable to exploitation.</w:t>
      </w:r>
    </w:p>
    <w:p>
      <w:pPr>
        <w:pStyle w:val="BodyText"/>
      </w:pPr>
      <w:r>
        <w:t xml:space="preserve">To address these issues, local government initiatives in Córdoba have begun to recognize the sector’s importance. Proposals include simplified tax regimes for small service providers and subsidized training programs focused on hygiene and business management. Such measures could significantly enhance the professional status of hairdressers.</w:t>
      </w:r>
    </w:p>
    <w:bookmarkEnd w:id="30"/>
    <w:bookmarkStart w:id="31" w:name="conclusion"/>
    <w:p>
      <w:pPr>
        <w:pStyle w:val="Heading2"/>
      </w:pPr>
      <w:r>
        <w:t xml:space="preserve">7. Conclusion</w:t>
      </w:r>
    </w:p>
    <w:p>
      <w:pPr>
        <w:pStyle w:val="FirstParagraph"/>
      </w:pPr>
      <w:r>
        <w:t xml:space="preserve">The hairdresser in Córdoba, Argentina, is far more than a technician of appearance; they are a key figure in the city’s social and economic ecosystem. By facilitating communication, adapting to economic volatility, and preserving cultural traditions while embracing modernity, hairdressers contribute significantly to the quality of life in Córdoba. Recognizing their value through supportive policies and academic attention is essential for fostering a more inclusive and resilient urban economy.</w:t>
      </w:r>
    </w:p>
    <w:bookmarkEnd w:id="31"/>
    <w:bookmarkStart w:id="32" w:name="references"/>
    <w:p>
      <w:pPr>
        <w:pStyle w:val="Heading2"/>
      </w:pPr>
      <w:r>
        <w:t xml:space="preserve">References</w:t>
      </w:r>
    </w:p>
    <w:p>
      <w:pPr>
        <w:pStyle w:val="FirstParagraph"/>
      </w:pPr>
      <w:r>
        <w:t xml:space="preserve">Berg, L. (2019). *Urban Informality in Southern Cone Cities*. Buenos Aires: Editorial Universitaria.</w:t>
      </w:r>
    </w:p>
    <w:p>
      <w:pPr>
        <w:pStyle w:val="BodyText"/>
      </w:pPr>
      <w:r>
        <w:t xml:space="preserve">Córdoba Government. (2021). *Report on Local Service Industries*. Municipalidad de Córdoba.</w:t>
      </w:r>
    </w:p>
    <w:p>
      <w:pPr>
        <w:pStyle w:val="BodyText"/>
      </w:pPr>
      <w:r>
        <w:t xml:space="preserve">Fernández, A., &amp; Rossi, M. (2020). "The Role of Barbershops in Social Capital Formation." *Journal of Argentine Sociology*, 15(2), 45-67.</w:t>
      </w:r>
    </w:p>
    <w:p>
      <w:pPr>
        <w:pStyle w:val="BodyText"/>
      </w:pPr>
      <w:r>
        <w:t xml:space="preserve">Gómez, P. (2022). *Economic Adaptation Strategies in the Service Sector*. Córdoba: Universidad Nacional de Córdoba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Significance of the Hairdresser Profession in Córdoba, Argentina</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