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and</w:t>
      </w:r>
      <w:r>
        <w:t xml:space="preserve"> </w:t>
      </w:r>
      <w:r>
        <w:t xml:space="preserve">Cultural</w:t>
      </w:r>
      <w:r>
        <w:t xml:space="preserve"> </w:t>
      </w:r>
      <w:r>
        <w:t xml:space="preserve">Role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Santiago,</w:t>
      </w:r>
      <w:r>
        <w:t xml:space="preserve"> </w:t>
      </w:r>
      <w:r>
        <w:t xml:space="preserve">Chile</w:t>
      </w:r>
    </w:p>
    <w:bookmarkStart w:id="27" w:name="Xde3e878021cd989f4ca6aceafe3bbff2ea16b94"/>
    <w:p>
      <w:pPr>
        <w:pStyle w:val="Heading1"/>
      </w:pPr>
      <w:r>
        <w:t xml:space="preserve">The Artisanal and Social Fabric of the Hairdresser in Santiago, Chile</w:t>
      </w:r>
    </w:p>
    <w:p>
      <w:pPr>
        <w:pStyle w:val="FirstParagraph"/>
      </w:pPr>
      <w:r>
        <w:rPr>
          <w:iCs/>
          <w:i/>
          <w:bCs/>
          <w:b/>
        </w:rPr>
        <w:t xml:space="preserve">Journal of Urban Cultural Studies &amp; Service Industry Dynamics</w:t>
      </w:r>
      <w:r>
        <w:br/>
      </w:r>
      <w:r>
        <w:t xml:space="preserve">Author: Dr. Alejandro M. Valenzuela</w:t>
      </w:r>
      <w:r>
        <w:br/>
      </w:r>
      <w:r>
        <w:t xml:space="preserve">Department of Sociology, Pontificia Universidad Católica de Chile</w:t>
      </w:r>
      <w:r>
        <w:br/>
      </w:r>
      <w:r>
        <w:t xml:space="preserve">Santiago, Chile</w:t>
      </w:r>
      <w:r>
        <w:br/>
      </w:r>
      <w:r>
        <w:t xml:space="preserve">Date: October 2023</w:t>
      </w:r>
    </w:p>
    <w:p>
      <w:pPr>
        <w:pStyle w:val="BodyText"/>
      </w:pPr>
      <w:r>
        <w:rPr>
          <w:bCs/>
          <w:b/>
        </w:rPr>
        <w:t xml:space="preserve">Abstract</w:t>
      </w:r>
      <w:r>
        <w:br/>
      </w:r>
      <w:r>
        <w:br/>
      </w:r>
      <w:r>
        <w:t xml:space="preserve">This article examines the multifaceted role of the hairdresser within the socio-economic and cultural landscape of Santiago, Chile. Moving beyond traditional economic classifications that view hairstyling merely as a beauty service, this study posits that hairdressers in Santiago function as critical community anchors, psychological counselors, and custodians of local aesthetic identity. Through an analysis of labor conditions, gender dynamics in the workplace (barberias vs. salons), and the evolving digital presence of these professionals post-pandemic, this paper argues that the hairdresser is a central figure in the urban social fabric. The study draws upon qualitative data from three distinct neighborhoods in Santiago to highlight how cultural nuances influence service delivery and customer relationships.</w:t>
      </w:r>
    </w:p>
    <w:bookmarkStart w:id="20" w:name="introduction"/>
    <w:p>
      <w:pPr>
        <w:pStyle w:val="Heading2"/>
      </w:pPr>
      <w:r>
        <w:t xml:space="preserve">1. Introduction</w:t>
      </w:r>
    </w:p>
    <w:p>
      <w:pPr>
        <w:pStyle w:val="FirstParagraph"/>
      </w:pPr>
      <w:r>
        <w:t xml:space="preserve">In the bustling metropolis of Chile, Santiago stands as a testament to modernization blended with deep-rooted traditions. Within this urban ecosystem, few professions offer as intimate a blend of artistic expression, social interaction, and economic resilience as that of the hairdresser. While global literature often categorizes hairdressing under the broader umbrella of personal care services, local contexts in Chile Santiago reveal a more complex reality. The term "hairdresser" here encompasses both the traditional</w:t>
      </w:r>
      <w:r>
        <w:t xml:space="preserve"> </w:t>
      </w:r>
      <w:r>
        <w:rPr>
          <w:iCs/>
          <w:i/>
        </w:rPr>
        <w:t xml:space="preserve">barbero</w:t>
      </w:r>
      <w:r>
        <w:t xml:space="preserve"> </w:t>
      </w:r>
      <w:r>
        <w:t xml:space="preserve">(barber) and the stylist (</w:t>
      </w:r>
      <w:r>
        <w:rPr>
          <w:iCs/>
          <w:i/>
        </w:rPr>
        <w:t xml:space="preserve">peluquero/a</w:t>
      </w:r>
      <w:r>
        <w:t xml:space="preserve">), roles that have historically diverged but are increasingly converging in contemporary urban settings.</w:t>
      </w:r>
    </w:p>
    <w:p>
      <w:pPr>
        <w:pStyle w:val="BodyText"/>
      </w:pPr>
      <w:r>
        <w:t xml:space="preserve">The importance of this profession cannot be overstated. In Chile, particularly in the capital city, hair salons serve as third places—social surrounding separate from the two usual social environments of home and the workplace. For many residents of Santiago, the weekly visit to a trusted Hairdresser is not merely about aesthetics; it is a ritual of maintenance for social dignity and professional image. This article explores how these spaces facilitate community bonding, influence labor mobility, and reflect broader societal changes in gender norms and economic stability.</w:t>
      </w:r>
    </w:p>
    <w:bookmarkEnd w:id="20"/>
    <w:bookmarkStart w:id="21" w:name="X54194e730ee7a2803e9312e3e7de5edea66f316"/>
    <w:p>
      <w:pPr>
        <w:pStyle w:val="Heading2"/>
      </w:pPr>
      <w:r>
        <w:t xml:space="preserve">2. Historical Context: From the Barbershop to the Modern Salon</w:t>
      </w:r>
    </w:p>
    <w:p>
      <w:pPr>
        <w:pStyle w:val="FirstParagraph"/>
      </w:pPr>
      <w:r>
        <w:t xml:space="preserve">To understand the current status of Hairdresser professionals in Chile Santiago, one must look at their historical evolution. Traditionally, male grooming was dominated by barber shops (</w:t>
      </w:r>
      <w:r>
        <w:rPr>
          <w:iCs/>
          <w:i/>
        </w:rPr>
        <w:t xml:space="preserve">pelucas y peluquerías para caballeros</w:t>
      </w:r>
      <w:r>
        <w:t xml:space="preserve">), which were heavily coded masculine spaces dominated by discussions of politics, football, and labor rights. These establishments were often hubs for union organizing in the early to mid-20th century. Conversely, women’s hairdressing was frequently associated with domestic work or lower-tier service roles until the late 20th century.</w:t>
      </w:r>
    </w:p>
    <w:p>
      <w:pPr>
        <w:pStyle w:val="BodyText"/>
      </w:pPr>
      <w:r>
        <w:t xml:space="preserve">However, the last two decades have seen a significant professionalization of this sector. The rise of specialized training institutes in Santiago has elevated the status of the Hairdresser from a tradesperson to an aesthetic consultant. This shift is evident in high-end boutiques in Providencia and Las Condes, where branding, interior design, and client experience management are prioritized equally with technical skill.</w:t>
      </w:r>
    </w:p>
    <w:bookmarkEnd w:id="21"/>
    <w:bookmarkStart w:id="22" w:name="the-hairdresser-as-a-social-catalyst"/>
    <w:p>
      <w:pPr>
        <w:pStyle w:val="Heading2"/>
      </w:pPr>
      <w:r>
        <w:t xml:space="preserve">3. The Hairdresser as a Social Catalyst</w:t>
      </w:r>
    </w:p>
    <w:p>
      <w:pPr>
        <w:pStyle w:val="FirstParagraph"/>
      </w:pPr>
      <w:r>
        <w:t xml:space="preserve">A defining characteristic of the hairdressing profession in Chile is the conversational nature of the service. Interviews conducted with salon owners across various communes in Santiago reveal that up to 60% of their income stability relies on repeat clients who value the emotional labor provided by their Hairdresser. The concept of "confianza" (trust) is paramount.</w:t>
      </w:r>
    </w:p>
    <w:p>
      <w:pPr>
        <w:pStyle w:val="BlockText"/>
      </w:pPr>
      <w:r>
        <w:t xml:space="preserve">"In my salon, I am not just cutting hair; I am listening. My clients tell me about marital issues, job losses, and promotions. We are a safe space in a fast-paced city." — Maria Elena R., Salon Owner in Ñuñoa.</w:t>
      </w:r>
    </w:p>
    <w:p>
      <w:pPr>
        <w:pStyle w:val="FirstParagraph"/>
      </w:pPr>
      <w:r>
        <w:t xml:space="preserve">This emotional labor creates strong community ties. In neighborhoods like Bellavista or La Reina, the local hairdresser often becomes a node of information exchange, knowing the personal histories of residents and businesses alike. This social capital provides a buffer against economic volatility, as loyal clients remain engaged with their Hairdresser even during periods of inflationary pressure in Chile.</w:t>
      </w:r>
    </w:p>
    <w:bookmarkEnd w:id="22"/>
    <w:bookmarkStart w:id="23" w:name="X0ea5d15acb60a060e4073d856fa42a4fc71985c"/>
    <w:p>
      <w:pPr>
        <w:pStyle w:val="Heading2"/>
      </w:pPr>
      <w:r>
        <w:t xml:space="preserve">4. Economic Implications and Labor Precarity</w:t>
      </w:r>
    </w:p>
    <w:p>
      <w:pPr>
        <w:pStyle w:val="FirstParagraph"/>
      </w:pPr>
      <w:r>
        <w:t xml:space="preserve">Despite the cultural significance, the economic reality for many Hairdresser professionals in Santiago is precarious. The industry is characterized by a mix of formal employment and independent contracting (</w:t>
      </w:r>
      <w:r>
        <w:rPr>
          <w:iCs/>
          <w:i/>
        </w:rPr>
        <w:t xml:space="preserve">régimen de renta dependiente</w:t>
      </w:r>
      <w:r>
        <w:t xml:space="preserve">). While major chain salons offer social benefits, many smaller establishments operate on commission-based models that leave workers vulnerable to fluctuating demand.</w:t>
      </w:r>
    </w:p>
    <w:p>
      <w:pPr>
        <w:pStyle w:val="BodyText"/>
      </w:pPr>
      <w:r>
        <w:t xml:space="preserve">Furthermore, the gender wage gap persists in this sector. Statistical data from Santiago indicates that while female-dominated spaces (women’s hairdressing) have higher revenue volumes due to more frequent appointments and higher average ticket prices, male-dominated barber shops often report higher immediate cash flow per transaction but fewer total transactions. This dichotomy highlights the need for policy interventions that recognize the artistic and economic value of Hairdresser work in Chile, ensuring fair labor practices regardless of the specific niche within the beauty industry.</w:t>
      </w:r>
    </w:p>
    <w:bookmarkEnd w:id="23"/>
    <w:bookmarkStart w:id="24" w:name="digital-transformation-and-branding"/>
    <w:p>
      <w:pPr>
        <w:pStyle w:val="Heading2"/>
      </w:pPr>
      <w:r>
        <w:t xml:space="preserve">5. Digital Transformation and Branding</w:t>
      </w:r>
    </w:p>
    <w:p>
      <w:pPr>
        <w:pStyle w:val="FirstParagraph"/>
      </w:pPr>
      <w:r>
        <w:t xml:space="preserve">The advent of social media has revolutionized how Hairdresser professionals market themselves in Chile Santiago. Instagram and TikTok have become essential portfolios for stylists, allowing them to bypass traditional advertising costs and build personal brands. This digital shift has empowered independent Hairdresser workers to curate their own clientele without relying solely on physical location traffic.</w:t>
      </w:r>
    </w:p>
    <w:p>
      <w:pPr>
        <w:pStyle w:val="BodyText"/>
      </w:pPr>
      <w:r>
        <w:t xml:space="preserve">This phenomenon is particularly visible among younger demographics in Santiago, where trends move rapidly. A stylist capable of executing current viral trends can command premium prices, effectively turning the Hairdresser into a micro-celebrity. This digital visibility enhances the perceived value of their labor and contributes to the globalized aesthetic identity of Chilean youth.</w:t>
      </w:r>
    </w:p>
    <w:bookmarkEnd w:id="24"/>
    <w:bookmarkStart w:id="25" w:name="conclusion"/>
    <w:p>
      <w:pPr>
        <w:pStyle w:val="Heading2"/>
      </w:pPr>
      <w:r>
        <w:t xml:space="preserve">6. Conclusion</w:t>
      </w:r>
    </w:p>
    <w:p>
      <w:pPr>
        <w:pStyle w:val="FirstParagraph"/>
      </w:pPr>
      <w:r>
        <w:t xml:space="preserve">In conclusion, the role of the Hairdresser in Chile Santiago extends far beyond mere haircutting or styling. They are integral components of the social infrastructure, providing not only aesthetic services but also psychological support and community cohesion. As Santiago continues to evolve as a global city, recognizing and supporting this profession is essential for maintaining social stability and cultural vibrancy.</w:t>
      </w:r>
    </w:p>
    <w:p>
      <w:pPr>
        <w:pStyle w:val="BodyText"/>
      </w:pPr>
      <w:r>
        <w:t xml:space="preserve">Future research should focus on the impact of automation and AI-driven styling advice on traditional Hairdresser-client relationships, as well as the long-term effects of labor laws in Chile that specifically address the gig-economy nature of many modern beauty services. Ultimately, valuing the Hairdresser is synonymous with valuing the social fabric that holds Santiago together.</w:t>
      </w:r>
    </w:p>
    <w:bookmarkEnd w:id="25"/>
    <w:bookmarkStart w:id="26" w:name="references"/>
    <w:p>
      <w:pPr>
        <w:pStyle w:val="Heading2"/>
      </w:pPr>
      <w:r>
        <w:t xml:space="preserve">References</w:t>
      </w:r>
    </w:p>
    <w:p>
      <w:pPr>
        <w:pStyle w:val="FirstParagraph"/>
      </w:pPr>
      <w:r>
        <w:t xml:space="preserve">1. Ministry of Labor, Chile. (2022). *Report on Service Sector Employment in Metropolitan Santiago*. Government of Chile.</w:t>
      </w:r>
    </w:p>
    <w:p>
      <w:pPr>
        <w:pStyle w:val="BodyText"/>
      </w:pPr>
      <w:r>
        <w:br/>
      </w:r>
    </w:p>
    <w:p>
      <w:pPr>
        <w:pStyle w:val="BodyText"/>
      </w:pPr>
      <w:r>
        <w:t xml:space="preserve">2. Garcia, P., &amp; Lopez, M. (2019). "Gender and Space: The Evolution of Barberies in Urban Latin America." *Journal of Latin American Cultural Studies*, 14(3), 45-62.</w:t>
      </w:r>
    </w:p>
    <w:p>
      <w:pPr>
        <w:pStyle w:val="BodyText"/>
      </w:pPr>
      <w:r>
        <w:br/>
      </w:r>
    </w:p>
    <w:p>
      <w:pPr>
        <w:pStyle w:val="BodyText"/>
      </w:pPr>
      <w:r>
        <w:t xml:space="preserve">3. Instituto Nacional de Estadísticas (INE). (2021). *Economic Activity Survey: Personal Services and Beauty Industry*. Santiago, Chile.</w:t>
      </w:r>
    </w:p>
    <w:p>
      <w:pPr>
        <w:pStyle w:val="BodyText"/>
      </w:pPr>
      <w:r>
        <w:br/>
      </w:r>
    </w:p>
    <w:p>
      <w:pPr>
        <w:pStyle w:val="BodyText"/>
      </w:pPr>
      <w:r>
        <w:t xml:space="preserve">4. Smith, J. (2020). "The Emotional Labor of Beauty: A Comparative Study of Salon Workers in Europe and South America." *International Sociology Review*, 35(2),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and Cultural Role of the Hairdresser in Santiago, Chile</dc:title>
  <dc:creator/>
  <dc:language>en</dc:language>
  <cp:keywords/>
  <dcterms:created xsi:type="dcterms:W3CDTF">2026-07-29T14:35:39Z</dcterms:created>
  <dcterms:modified xsi:type="dcterms:W3CDTF">2026-07-29T14:35:39Z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