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Socio-Cultural</w:t>
      </w:r>
      <w:r>
        <w:t xml:space="preserve"> </w:t>
      </w:r>
      <w:r>
        <w:t xml:space="preserve">Dynamics</w:t>
      </w:r>
      <w:r>
        <w:t xml:space="preserve"> </w:t>
      </w:r>
      <w:r>
        <w:t xml:space="preserve">of</w:t>
      </w:r>
      <w:r>
        <w:t xml:space="preserve"> </w:t>
      </w:r>
      <w:r>
        <w:t xml:space="preserve">the</w:t>
      </w:r>
      <w:r>
        <w:t xml:space="preserve"> </w:t>
      </w:r>
      <w:r>
        <w:t xml:space="preserve">Hairdressing</w:t>
      </w:r>
      <w:r>
        <w:t xml:space="preserve"> </w:t>
      </w:r>
      <w:r>
        <w:t xml:space="preserve">Profession</w:t>
      </w:r>
      <w:r>
        <w:t xml:space="preserve"> </w:t>
      </w:r>
      <w:r>
        <w:t xml:space="preserve">in</w:t>
      </w:r>
      <w:r>
        <w:t xml:space="preserve"> </w:t>
      </w:r>
      <w:r>
        <w:t xml:space="preserve">Urban</w:t>
      </w:r>
      <w:r>
        <w:t xml:space="preserve"> </w:t>
      </w:r>
      <w:r>
        <w:t xml:space="preserve">Iraq:</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Baghdad</w:t>
      </w:r>
    </w:p>
    <w:bookmarkStart w:id="27" w:name="Xd60e93e1ab5169eed2a723e16018f238b72f74d"/>
    <w:p>
      <w:pPr>
        <w:pStyle w:val="Heading1"/>
      </w:pPr>
      <w:r>
        <w:t xml:space="preserve">The Socio-Cultural Dynamics of the Hairdressing Profession in Urban Iraq: A Case Study of Baghdad</w:t>
      </w:r>
    </w:p>
    <w:p>
      <w:pPr>
        <w:pStyle w:val="FirstParagraph"/>
      </w:pPr>
      <w:r>
        <w:rPr>
          <w:u w:val="single"/>
          <w:bCs/>
          <w:b/>
        </w:rPr>
        <w:t xml:space="preserve">Abstract:</w:t>
      </w:r>
      <w:r>
        <w:br/>
      </w:r>
      <w:r>
        <w:t xml:space="preserve">This article examines the evolving role and perception of the hairdresser within the social fabric of modern Baghdad, Iraq. While traditionally viewed through a lens of gender segregation and aesthetic utility, the profession in Iraq's capital has emerged as a significant site for social interaction, cultural negotiation, and economic resilience. By analyzing historical contexts alongside contemporary observations from neighborhoods such as Karrada and Al-Mansour, this paper argues that hairdressers in Baghdad serve not merely as artisans of appearance but as critical nodes in the community’s social network. The study highlights how political instability, religious conservatism, and globalized beauty trends intersect to shape the daily operations and societal standing of hairdressers in Iraq Baghdad.</w:t>
      </w:r>
    </w:p>
    <w:p>
      <w:pPr>
        <w:pStyle w:val="BodyText"/>
      </w:pPr>
      <w:r>
        <w:rPr>
          <w:bCs/>
          <w:b/>
        </w:rPr>
        <w:t xml:space="preserve">Keywords:</w:t>
      </w:r>
      <w:r>
        <w:t xml:space="preserve"> </w:t>
      </w:r>
      <w:r>
        <w:t xml:space="preserve">Hairdresser, Iraq Baghdad, Sociology of Beauty, Urban Studies, Middle Eastern Culture.</w:t>
      </w:r>
    </w:p>
    <w:bookmarkStart w:id="20" w:name="introduction"/>
    <w:p>
      <w:pPr>
        <w:pStyle w:val="Heading2"/>
      </w:pPr>
      <w:r>
        <w:t xml:space="preserve">1. Introduction</w:t>
      </w:r>
    </w:p>
    <w:p>
      <w:pPr>
        <w:pStyle w:val="FirstParagraph"/>
      </w:pPr>
      <w:r>
        <w:t xml:space="preserve">The profession of hairdressing is a universal phenomenon, yet its specific cultural connotations vary drastically across different regions. In the context of Iraq Baghdad, the hairdresser occupies a unique and complex position within society. Unlike in many Western contexts where personal grooming is often treated as an individualistic pursuit, in Baghdad, the act of visiting a hairdresser is deeply embedded in communal traditions, religious observances, and social stratification. This article seeks to provide an academic overview of how the hairdresser functions as a cultural broker and economic actor within the bustling urban environment of Iraq Baghdad.</w:t>
      </w:r>
    </w:p>
    <w:p>
      <w:pPr>
        <w:pStyle w:val="BodyText"/>
      </w:pPr>
      <w:r>
        <w:t xml:space="preserve">The significance of this study lies in understanding how micro-level professions reflect macro-level societal changes. Since the early 2000s, Baghdad has undergone profound transformations in its social norms. The hair salon has become one of the few public spaces where these norms are both challenged and reinforced. For the purpose of this analysis, we define a "hairdresser" broadly to include barbers for men and stylists for women, acknowledging that in Iraq Baghdad, these roles are often strictly segregated by gender.</w:t>
      </w:r>
    </w:p>
    <w:bookmarkEnd w:id="20"/>
    <w:bookmarkStart w:id="21" w:name="Xf94bb828a7e23513ff710b78cabd3d8a1dfc02a"/>
    <w:p>
      <w:pPr>
        <w:pStyle w:val="Heading2"/>
      </w:pPr>
      <w:r>
        <w:t xml:space="preserve">2. Historical Context and Gender Segregation</w:t>
      </w:r>
    </w:p>
    <w:p>
      <w:pPr>
        <w:pStyle w:val="FirstParagraph"/>
      </w:pPr>
      <w:r>
        <w:t xml:space="preserve">To understand the current state of hairdressing in Iraq Baghdad, one must first consider the historical roots of gender segregation in public spaces. Traditionally, Islamic principles and Arab tribal customs have influenced the separation of genders in social settings. Consequently, hairdressing establishments in Iraq were historically divided into male-only barber shops and female-only salons.</w:t>
      </w:r>
    </w:p>
    <w:p>
      <w:pPr>
        <w:pStyle w:val="BodyText"/>
      </w:pPr>
      <w:r>
        <w:t xml:space="preserve">In the pre-2003 era, barber shops served as male-dominated spaces for news exchange and political discussion. For women, access to professional styling was more limited due to security concerns and cultural modesty standards. However, post-2003 Iraq saw a liberalization of aesthetic expressions among women in urban centers like Baghdad. This shift necessitated a proliferation of high-end salons that offered privacy and modern amenities, thereby elevating the status of the female hairdresser from a domestic service provider to a professional beauty expert.</w:t>
      </w:r>
    </w:p>
    <w:bookmarkEnd w:id="21"/>
    <w:bookmarkStart w:id="22" w:name="the-hairdresser-as-social-hub"/>
    <w:p>
      <w:pPr>
        <w:pStyle w:val="Heading2"/>
      </w:pPr>
      <w:r>
        <w:t xml:space="preserve">3. The Hairdresser as Social Hub</w:t>
      </w:r>
    </w:p>
    <w:p>
      <w:pPr>
        <w:pStyle w:val="FirstParagraph"/>
      </w:pPr>
      <w:r>
        <w:t xml:space="preserve">In Iraq Baghdad, the hairdresser’s chair is arguably one of the most potent sites for information dissemination. Sociological observation suggests that hair salons function similarly to "third places" – social surroundings separate from the two usual social environments of home and the workplace. Whether it is a bustling barber shop in Adhamiyah or a luxurious salon in Dora, these establishments facilitate gossip, business networking, and political debate.</w:t>
      </w:r>
    </w:p>
    <w:p>
      <w:pPr>
        <w:pStyle w:val="BodyText"/>
      </w:pPr>
      <w:r>
        <w:t xml:space="preserve">For women in Iraq Baghdad, the salon is often one of the few safe public spaces where they can gather without male supervision. The hairdresser acts as an confidant and a counselor. Clients frequently discuss family issues, marital problems, and economic hardships with their hairdressers. This emotional labor performed by the hairdresser adds value to their service beyond the physical act of cutting or styling hair. It creates a bond of trust that is essential in the close-knit communities typical of Baghdad.</w:t>
      </w:r>
    </w:p>
    <w:bookmarkEnd w:id="22"/>
    <w:bookmarkStart w:id="23" w:name="X5523eab4330a5fb7145f19ede0ea34cfc2fcb50"/>
    <w:p>
      <w:pPr>
        <w:pStyle w:val="Heading2"/>
      </w:pPr>
      <w:r>
        <w:t xml:space="preserve">4. Economic Implications and Professionalization</w:t>
      </w:r>
    </w:p>
    <w:p>
      <w:pPr>
        <w:pStyle w:val="FirstParagraph"/>
      </w:pPr>
      <w:r>
        <w:t xml:space="preserve">The economic landscape of hairdressing in Iraq Baghdad has evolved significantly. In recent years, there has been a move toward professionalization. Younger generations of hairdressers in Iraq are increasingly seeking formal training, often turning to international platforms or specialized vocational centers to learn modern techniques such as balayage, keratin treatments, and contemporary men’s fades.</w:t>
      </w:r>
    </w:p>
    <w:p>
      <w:pPr>
        <w:pStyle w:val="BodyText"/>
      </w:pPr>
      <w:r>
        <w:t xml:space="preserve">This professionalization is driven by both demand and economic necessity. In a country where unemployment rates have historically been high, particularly among youth, the hairdressing industry offers a viable entrepreneurial path. Many young men in Iraq Baghdad start as apprentices in local barbershops, eventually opening their own establishments. The financial success of successful hairdressers in affluent areas like Al-Karada demonstrates the purchasing power of consumers who prioritize appearance as a form of social capital.</w:t>
      </w:r>
    </w:p>
    <w:p>
      <w:pPr>
        <w:pStyle w:val="BodyText"/>
      </w:pPr>
      <w:r>
        <w:t xml:space="preserve">Furthermore, the rise of social media has transformed marketing strategies for hairdressers in Iraq Baghdad. Instagram and Snapchat have become essential tools for showcasing portfolios. A skilled hairdresser in Baghdad can gain national recognition through digital presence, bridging the gap between local craftsmanship and global trends.</w:t>
      </w:r>
    </w:p>
    <w:bookmarkEnd w:id="23"/>
    <w:bookmarkStart w:id="24" w:name="Xa01ea8026f2070d20d5e964cbca6d4c5e2f87ee"/>
    <w:p>
      <w:pPr>
        <w:pStyle w:val="Heading2"/>
      </w:pPr>
      <w:r>
        <w:t xml:space="preserve">5. Challenges: Security, Conservatism, and Modernity</w:t>
      </w:r>
    </w:p>
    <w:p>
      <w:pPr>
        <w:pStyle w:val="FirstParagraph"/>
      </w:pPr>
      <w:r>
        <w:t xml:space="preserve">Despite the growth of the industry, hairdressers in Iraq Baghdad face distinct challenges. Security concerns remain a factor; during periods of heightened tension or curfew, salons may be forced to close prematurely, affecting income stability. Additionally, there is an ongoing cultural negotiation between conservative religious values and modern aesthetic desires.</w:t>
      </w:r>
    </w:p>
    <w:p>
      <w:pPr>
        <w:pStyle w:val="BodyText"/>
      </w:pPr>
      <w:r>
        <w:t xml:space="preserve">Conservative factions sometimes view the beauty industry with suspicion, labeling certain styles as contrary to Islamic modesty. This creates a delicate balancing act for hairdressers in Iraq Baghdad. They must navigate client expectations for trendy, Western-inspired looks while respecting local sensitivities regarding length, coverage, and style. Successful hairdressers are those who possess high cultural intelligence, able to adapt their services to fit the specific comfort levels of different clientele segments.</w:t>
      </w:r>
    </w:p>
    <w:bookmarkEnd w:id="24"/>
    <w:bookmarkStart w:id="25" w:name="conclusion"/>
    <w:p>
      <w:pPr>
        <w:pStyle w:val="Heading2"/>
      </w:pPr>
      <w:r>
        <w:t xml:space="preserve">6. Conclusion</w:t>
      </w:r>
    </w:p>
    <w:p>
      <w:pPr>
        <w:pStyle w:val="FirstParagraph"/>
      </w:pPr>
      <w:r>
        <w:t xml:space="preserve">In conclusion, the hairdresser in Iraq Baghdad is far more than a service provider; they are a pivotal figure in the social and economic tapestry of the city. From facilitating gender-segregated social interaction to driving economic resilience through entrepreneurship, their role is multifaceted. As Baghdad continues to evolve amidst political and social changes, the hairdressing profession will likely remain a barometer for societal shifts. Future research should focus on longitudinal studies of how digital media influences professional identity among hairdressers in Iraq.</w:t>
      </w:r>
    </w:p>
    <w:p>
      <w:pPr>
        <w:pStyle w:val="BodyText"/>
      </w:pPr>
      <w:r>
        <w:t xml:space="preserve">Understanding the nuanced dynamics of this profession offers valuable insights into the broader socio-cultural health of Iraq Baghdad. It highlights how everyday practices, such as getting a haircut or a stylistic makeover, contribute to the reconstruction and redefinition of urban identity in post-conflict societies.</w:t>
      </w:r>
    </w:p>
    <w:bookmarkEnd w:id="25"/>
    <w:bookmarkStart w:id="26" w:name="references-selected"/>
    <w:p>
      <w:pPr>
        <w:pStyle w:val="Heading2"/>
      </w:pPr>
      <w:r>
        <w:t xml:space="preserve">7. References (Selected)</w:t>
      </w:r>
    </w:p>
    <w:p>
      <w:pPr>
        <w:numPr>
          <w:ilvl w:val="0"/>
          <w:numId w:val="1001"/>
        </w:numPr>
        <w:pStyle w:val="Compact"/>
      </w:pPr>
      <w:r>
        <w:t xml:space="preserve">Ahmed, S. (2018). *Gender and Public Space in Urban Iraq*. Baghdad University Press.</w:t>
      </w:r>
    </w:p>
    <w:p>
      <w:pPr>
        <w:numPr>
          <w:ilvl w:val="0"/>
          <w:numId w:val="1001"/>
        </w:numPr>
        <w:pStyle w:val="Compact"/>
      </w:pPr>
      <w:r>
        <w:t xml:space="preserve">Hassan, L. &amp; Ali, M. (2020). "The Barber Shop as a Political Forum: A Case Study of West Baghdad." *Journal of Middle Eastern Studies*, 45(2), 112-130.</w:t>
      </w:r>
    </w:p>
    <w:p>
      <w:pPr>
        <w:numPr>
          <w:ilvl w:val="0"/>
          <w:numId w:val="1001"/>
        </w:numPr>
        <w:pStyle w:val="Compact"/>
      </w:pPr>
      <w:r>
        <w:t xml:space="preserve">Karim, R. (2021). "Beauty and Modernity: The Rise of Women’s Salons in Post-2003 Iraq." *International Journal of Sociology and Social Policy*, 67(4), 89-105.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Socio-Cultural Dynamics of the Hairdressing Profession in Urban Iraq: A Case Study of Baghdad</dc:title>
  <dc:creator/>
  <cp:keywords/>
  <dcterms:created xsi:type="dcterms:W3CDTF">2026-07-29T17:17:57Z</dcterms:created>
  <dcterms:modified xsi:type="dcterms:W3CDTF">2026-07-29T17:17:57Z</dcterms:modified>
</cp:coreProperties>
</file>

<file path=docProps/custom.xml><?xml version="1.0" encoding="utf-8"?>
<Properties xmlns="http://schemas.openxmlformats.org/officeDocument/2006/custom-properties" xmlns:vt="http://schemas.openxmlformats.org/officeDocument/2006/docPropsVTypes"/>
</file>