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Cultural</w:t>
      </w:r>
      <w:r>
        <w:t xml:space="preserve"> </w:t>
      </w:r>
      <w:r>
        <w:t xml:space="preserve">and</w:t>
      </w:r>
      <w:r>
        <w:t xml:space="preserve"> </w:t>
      </w:r>
      <w:r>
        <w:t xml:space="preserve">Economic</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Sociological</w:t>
      </w:r>
      <w:r>
        <w:t xml:space="preserve"> </w:t>
      </w:r>
      <w:r>
        <w:t xml:space="preserve">Perspective</w:t>
      </w:r>
    </w:p>
    <w:bookmarkStart w:id="20" w:name="X157992ad375dfdc371b3f60a4df55ff0a980968"/>
    <w:p>
      <w:pPr>
        <w:pStyle w:val="Heading1"/>
      </w:pPr>
      <w:r>
        <w:t xml:space="preserve">The Cultural and Economic Role of the Hairdresser in Mexico City: A Sociological Perspective</w:t>
      </w:r>
    </w:p>
    <w:p>
      <w:pPr>
        <w:pStyle w:val="FirstParagraph"/>
      </w:pPr>
      <w:r>
        <w:rPr>
          <w:bCs/>
          <w:b/>
        </w:rPr>
        <w:t xml:space="preserve">Juan Carlos Méndez, PhD</w:t>
      </w:r>
      <w:r>
        <w:br/>
      </w:r>
      <w:r>
        <w:t xml:space="preserve">Department of Sociology and Urban Studies</w:t>
      </w:r>
      <w:r>
        <w:br/>
      </w:r>
      <w:r>
        <w:t xml:space="preserve">National Autonomous University of Mexico (UNAM)</w:t>
      </w:r>
      <w:r>
        <w:br/>
      </w:r>
      <w:r>
        <w:rPr>
          <w:iCs/>
          <w:i/>
        </w:rPr>
        <w:t xml:space="preserve">Mexico City, Mexico</w:t>
      </w:r>
    </w:p>
    <w:p>
      <w:pPr>
        <w:pStyle w:val="BodyText"/>
      </w:pPr>
      <w:r>
        <w:t xml:space="preserve">The urban landscape of a metropolis is defined not only by its architecture and infrastructure but also by the informal and formal economies that sustain it within its streets. In the context of global urban studies, few professions are as deeply embedded in daily social interaction as that of the</w:t>
      </w:r>
      <w:r>
        <w:t xml:space="preserve"> </w:t>
      </w:r>
      <w:r>
        <w:rPr>
          <w:bCs/>
          <w:b/>
        </w:rPr>
        <w:t xml:space="preserve">Hairdresser</w:t>
      </w:r>
      <w:r>
        <w:t xml:space="preserve">. However, to understand this profession fully, one must examine it through specific cultural and geographic lenses. This article focuses specifically on</w:t>
      </w:r>
      <w:r>
        <w:t xml:space="preserve"> </w:t>
      </w:r>
      <w:r>
        <w:rPr>
          <w:bCs/>
          <w:b/>
        </w:rPr>
        <w:t xml:space="preserve">Mexico Mexico City</w:t>
      </w:r>
      <w:r>
        <w:t xml:space="preserve"> </w:t>
      </w:r>
      <w:r>
        <w:t xml:space="preserve">(Mexico City), a megacity characterized by its demographic density, economic inequality, and vibrant cultural hybridity.</w:t>
      </w:r>
      <w:r>
        <w:t xml:space="preserve"> </w:t>
      </w:r>
      <w:r>
        <w:t xml:space="preserve">The primary objective of this study is to analyze the dual nature of the hairdressing profession in</w:t>
      </w:r>
      <w:r>
        <w:t xml:space="preserve"> </w:t>
      </w:r>
      <w:r>
        <w:rPr>
          <w:bCs/>
          <w:b/>
        </w:rPr>
        <w:t xml:space="preserve">Mexico Mexico City</w:t>
      </w:r>
      <w:r>
        <w:t xml:space="preserve">. On one hand, it represents an accessible entry point into the labor market for migrants and lower-income populations; on the other, it serves as a crucial community hub where social capital is accumulated. By exploring these dimensions, we aim to demonstrate that the</w:t>
      </w:r>
      <w:r>
        <w:t xml:space="preserve"> </w:t>
      </w:r>
      <w:r>
        <w:rPr>
          <w:bCs/>
          <w:b/>
        </w:rPr>
        <w:t xml:space="preserve">Hairdresser</w:t>
      </w:r>
      <w:r>
        <w:t xml:space="preserve"> </w:t>
      </w:r>
      <w:r>
        <w:t xml:space="preserve">in</w:t>
      </w:r>
      <w:r>
        <w:t xml:space="preserve"> </w:t>
      </w:r>
      <w:r>
        <w:rPr>
          <w:bCs/>
          <w:b/>
        </w:rPr>
        <w:t xml:space="preserve">Mexico Mexico City</w:t>
      </w:r>
      <w:r>
        <w:t xml:space="preserve"> </w:t>
      </w:r>
      <w:r>
        <w:t xml:space="preserve">is a key actor in maintaining social cohesion amidst rapid urban change.</w:t>
      </w:r>
      <w:r>
        <w:t xml:space="preserve"> </w:t>
      </w:r>
      <w:r>
        <w:t xml:space="preserve">The history of hairdressing in Latin America is intertwined with colonial legacies, where grooming practices were often markers of social status and European imitation. However, as the 20th century progressed, particularly with the massive urbanization trends that transformed rural areas into sprawling urban centers like</w:t>
      </w:r>
      <w:r>
        <w:t xml:space="preserve"> </w:t>
      </w:r>
      <w:r>
        <w:rPr>
          <w:bCs/>
          <w:b/>
        </w:rPr>
        <w:t xml:space="preserve">Mexico Mexico City</w:t>
      </w:r>
      <w:r>
        <w:t xml:space="preserve">, the profession democratized.</w:t>
      </w:r>
      <w:r>
        <w:t xml:space="preserve"> </w:t>
      </w:r>
      <w:r>
        <w:t xml:space="preserve">In</w:t>
      </w:r>
      <w:r>
        <w:t xml:space="preserve"> </w:t>
      </w:r>
      <w:r>
        <w:rPr>
          <w:bCs/>
          <w:b/>
        </w:rPr>
        <w:t xml:space="preserve">Mexico Mexico City</w:t>
      </w:r>
      <w:r>
        <w:t xml:space="preserve">, traditional *peluquerías* evolved from elite establishments serving only the upper class to neighborhood staples. This shift was driven by the influx of internal migrants who brought with them distinct regional styles and expectations for grooming. The modern</w:t>
      </w:r>
      <w:r>
        <w:t xml:space="preserve"> </w:t>
      </w:r>
      <w:r>
        <w:rPr>
          <w:bCs/>
          <w:b/>
        </w:rPr>
        <w:t xml:space="preserve">Hairdresser</w:t>
      </w:r>
      <w:r>
        <w:t xml:space="preserve"> </w:t>
      </w:r>
      <w:r>
        <w:t xml:space="preserve">in</w:t>
      </w:r>
      <w:r>
        <w:t xml:space="preserve"> </w:t>
      </w:r>
      <w:r>
        <w:rPr>
          <w:bCs/>
          <w:b/>
        </w:rPr>
        <w:t xml:space="preserve">Mexico Mexico City</w:t>
      </w:r>
      <w:r>
        <w:t xml:space="preserve"> </w:t>
      </w:r>
      <w:r>
        <w:t xml:space="preserve">is thus a custodian of these diverse traditions, blending European techniques with local aesthetics. For instance, the intricate braiding techniques seen in markets like La Lagunilla or the high-fashion salon culture of Polanco both reflect different facets of this historical evolution.</w:t>
      </w:r>
      <w:r>
        <w:t xml:space="preserve"> </w:t>
      </w:r>
      <w:r>
        <w:t xml:space="preserve">One cannot discuss the</w:t>
      </w:r>
      <w:r>
        <w:t xml:space="preserve"> </w:t>
      </w:r>
      <w:r>
        <w:rPr>
          <w:bCs/>
          <w:b/>
        </w:rPr>
        <w:t xml:space="preserve">Hairdresser</w:t>
      </w:r>
      <w:r>
        <w:t xml:space="preserve"> </w:t>
      </w:r>
      <w:r>
        <w:t xml:space="preserve">in</w:t>
      </w:r>
      <w:r>
        <w:t xml:space="preserve"> </w:t>
      </w:r>
      <w:r>
        <w:rPr>
          <w:bCs/>
          <w:b/>
        </w:rPr>
        <w:t xml:space="preserve">Mexico Mexico City</w:t>
      </w:r>
      <w:r>
        <w:t xml:space="preserve"> </w:t>
      </w:r>
      <w:r>
        <w:t xml:space="preserve">without addressing the economic realities of service-based labor. Hairdressing remains one of the most resilient sectors in times of economic downturns due to its low barrier to entry and essential nature. In</w:t>
      </w:r>
      <w:r>
        <w:t xml:space="preserve"> </w:t>
      </w:r>
      <w:r>
        <w:rPr>
          <w:bCs/>
          <w:b/>
        </w:rPr>
        <w:t xml:space="preserve">Mexico Mexico City</w:t>
      </w:r>
      <w:r>
        <w:t xml:space="preserve">, this resilience is evident in the proliferation of informal street vendors (*peinadores de esquina*) who offer basic grooming services at a fraction of the cost of formal salons.</w:t>
      </w:r>
      <w:r>
        <w:t xml:space="preserve"> </w:t>
      </w:r>
      <w:r>
        <w:t xml:space="preserve">These informal workers are predominantly women, often migrants from southern states such as Oaxaca or Chiapas, who settle in</w:t>
      </w:r>
      <w:r>
        <w:t xml:space="preserve"> </w:t>
      </w:r>
      <w:r>
        <w:rPr>
          <w:bCs/>
          <w:b/>
        </w:rPr>
        <w:t xml:space="preserve">Mexico Mexico City</w:t>
      </w:r>
      <w:r>
        <w:t xml:space="preserve"> </w:t>
      </w:r>
      <w:r>
        <w:t xml:space="preserve">seeking economic opportunities. For many of these individuals, becoming a</w:t>
      </w:r>
      <w:r>
        <w:t xml:space="preserve"> </w:t>
      </w:r>
      <w:r>
        <w:rPr>
          <w:bCs/>
          <w:b/>
        </w:rPr>
        <w:t xml:space="preserve">Hairdresser</w:t>
      </w:r>
      <w:r>
        <w:t xml:space="preserve"> </w:t>
      </w:r>
      <w:r>
        <w:t xml:space="preserve">is a pathway to social mobility and independence. They operate within complex networks of mutual aid and informal credit, creating a micro-economy that supports their families and communities.</w:t>
      </w:r>
      <w:r>
        <w:t xml:space="preserve"> </w:t>
      </w:r>
      <w:r>
        <w:t xml:space="preserve">Conversely, formal salons in affluent boroughs like Condesa or Roma cater to the growing middle and upper classes, offering luxury experiences that include chemical treatments, styling for corporate events, and bridal preparations. This dichotomy highlights the stark class divisions within</w:t>
      </w:r>
      <w:r>
        <w:t xml:space="preserve"> </w:t>
      </w:r>
      <w:r>
        <w:rPr>
          <w:bCs/>
          <w:b/>
        </w:rPr>
        <w:t xml:space="preserve">Mexico Mexico City</w:t>
      </w:r>
      <w:r>
        <w:t xml:space="preserve">, yet both sectors rely on similar core skills: manual dexterity, aesthetic judgment, and interpersonal communication.</w:t>
      </w:r>
      <w:r>
        <w:t xml:space="preserve"> </w:t>
      </w:r>
      <w:r>
        <w:t xml:space="preserve">Beyond economic transactions, the role of the</w:t>
      </w:r>
      <w:r>
        <w:t xml:space="preserve"> </w:t>
      </w:r>
      <w:r>
        <w:rPr>
          <w:bCs/>
          <w:b/>
        </w:rPr>
        <w:t xml:space="preserve">Hairdresser</w:t>
      </w:r>
      <w:r>
        <w:t xml:space="preserve"> </w:t>
      </w:r>
      <w:r>
        <w:t xml:space="preserve">in</w:t>
      </w:r>
      <w:r>
        <w:t xml:space="preserve"> </w:t>
      </w:r>
      <w:r>
        <w:rPr>
          <w:bCs/>
          <w:b/>
        </w:rPr>
        <w:t xml:space="preserve">Mexico Mexico City</w:t>
      </w:r>
      <w:r>
        <w:t xml:space="preserve"> </w:t>
      </w:r>
      <w:r>
        <w:t xml:space="preserve">is profoundly social. The salon chair serves as a confessional space where clients discuss personal matters, political opinions, and community news. In this sense, hair salons function as informal public squares or *plazas* for discourse.</w:t>
      </w:r>
      <w:r>
        <w:t xml:space="preserve"> </w:t>
      </w:r>
      <w:r>
        <w:t xml:space="preserve">Research conducted in various boroughs of</w:t>
      </w:r>
      <w:r>
        <w:t xml:space="preserve"> </w:t>
      </w:r>
      <w:r>
        <w:rPr>
          <w:bCs/>
          <w:b/>
        </w:rPr>
        <w:t xml:space="preserve">Mexico Mexico City</w:t>
      </w:r>
      <w:r>
        <w:t xml:space="preserve"> </w:t>
      </w:r>
      <w:r>
        <w:t xml:space="preserve">indicates that regular patrons develop deep bonds with their stylists, who often act as counselors and friends. This relational aspect is crucial for mental well-being in a fast-paced urban environment. The trust built between the client and the</w:t>
      </w:r>
      <w:r>
        <w:t xml:space="preserve"> </w:t>
      </w:r>
      <w:r>
        <w:rPr>
          <w:bCs/>
          <w:b/>
        </w:rPr>
        <w:t xml:space="preserve">Hairdresser</w:t>
      </w:r>
      <w:r>
        <w:t xml:space="preserve"> </w:t>
      </w:r>
      <w:r>
        <w:t xml:space="preserve">creates a sense of belonging and identity, which is particularly important for marginalized groups. For example, LGBTQ+ communities in neighborhoods like Roma frequently rely on specific salons that offer safe spaces free from judgment, further cementing the</w:t>
      </w:r>
      <w:r>
        <w:t xml:space="preserve"> </w:t>
      </w:r>
      <w:r>
        <w:rPr>
          <w:bCs/>
          <w:b/>
        </w:rPr>
        <w:t xml:space="preserve">Hairdresser</w:t>
      </w:r>
      <w:r>
        <w:t xml:space="preserve">’s role as an ally and advocate.</w:t>
      </w:r>
      <w:r>
        <w:t xml:space="preserve"> </w:t>
      </w:r>
      <w:r>
        <w:t xml:space="preserve">Furthermore, the aesthetic choices made with the help of a</w:t>
      </w:r>
      <w:r>
        <w:t xml:space="preserve"> </w:t>
      </w:r>
      <w:r>
        <w:rPr>
          <w:bCs/>
          <w:b/>
        </w:rPr>
        <w:t xml:space="preserve">Hairdresser</w:t>
      </w:r>
      <w:r>
        <w:t xml:space="preserve"> </w:t>
      </w:r>
      <w:r>
        <w:t xml:space="preserve">are acts of cultural resistance and affirmation. In a city constantly negotiating its identity between modernity and tradition, hairstyles become visual markers of individual and collective pride. Whether it is a young professional in Santa Fe adopting global trends or an elder in Tlatelolco maintaining traditional updos, the</w:t>
      </w:r>
      <w:r>
        <w:t xml:space="preserve"> </w:t>
      </w:r>
      <w:r>
        <w:rPr>
          <w:bCs/>
          <w:b/>
        </w:rPr>
        <w:t xml:space="preserve">Hairdresser</w:t>
      </w:r>
      <w:r>
        <w:t xml:space="preserve"> </w:t>
      </w:r>
      <w:r>
        <w:t xml:space="preserve">facilitates these expressions of selfhood.</w:t>
      </w:r>
      <w:r>
        <w:t xml:space="preserve"> </w:t>
      </w:r>
      <w:r>
        <w:t xml:space="preserve">Despite its importance, the profession faces significant challenges in</w:t>
      </w:r>
      <w:r>
        <w:t xml:space="preserve"> </w:t>
      </w:r>
      <w:r>
        <w:rPr>
          <w:bCs/>
          <w:b/>
        </w:rPr>
        <w:t xml:space="preserve">Mexico Mexico City</w:t>
      </w:r>
      <w:r>
        <w:t xml:space="preserve">. Health and safety regulations are often loosely enforced in informal sectors, exposing workers to hazardous chemicals without proper protection. Additionally, the gig economy and digital platforms have disrupted traditional client relationships. Apps allowing users to book</w:t>
      </w:r>
      <w:r>
        <w:t xml:space="preserve"> </w:t>
      </w:r>
      <w:r>
        <w:rPr>
          <w:bCs/>
          <w:b/>
        </w:rPr>
        <w:t xml:space="preserve">Hairdresser</w:t>
      </w:r>
      <w:r>
        <w:t xml:space="preserve"> </w:t>
      </w:r>
      <w:r>
        <w:t xml:space="preserve">services at home provide convenience but may undermine the community-centric model of brick-and-mortar salons that are vital for social interaction in</w:t>
      </w:r>
      <w:r>
        <w:t xml:space="preserve"> </w:t>
      </w:r>
      <w:r>
        <w:rPr>
          <w:bCs/>
          <w:b/>
        </w:rPr>
        <w:t xml:space="preserve">Mexico Mexico City</w:t>
      </w:r>
      <w:r>
        <w:t xml:space="preserve">.</w:t>
      </w:r>
      <w:r>
        <w:t xml:space="preserve"> </w:t>
      </w:r>
      <w:r>
        <w:t xml:space="preserve">Moreover, economic volatility impacts disposable income directly. When inflation rises, grooming services are often one of the first expenses cut by households. Therefore, diversifying service offerings and educating clients on hair health as an investment rather than a luxury could help stabilize the sector.</w:t>
      </w:r>
      <w:r>
        <w:t xml:space="preserve"> </w:t>
      </w:r>
      <w:r>
        <w:t xml:space="preserve">In conclusion, the</w:t>
      </w:r>
      <w:r>
        <w:t xml:space="preserve"> </w:t>
      </w:r>
      <w:r>
        <w:rPr>
          <w:bCs/>
          <w:b/>
        </w:rPr>
        <w:t xml:space="preserve">Hairdresser</w:t>
      </w:r>
      <w:r>
        <w:t xml:space="preserve"> </w:t>
      </w:r>
      <w:r>
        <w:t xml:space="preserve">in</w:t>
      </w:r>
      <w:r>
        <w:t xml:space="preserve"> </w:t>
      </w:r>
      <w:r>
        <w:rPr>
          <w:bCs/>
          <w:b/>
        </w:rPr>
        <w:t xml:space="preserve">Mexico Mexico City</w:t>
      </w:r>
      <w:r>
        <w:t xml:space="preserve"> </w:t>
      </w:r>
      <w:r>
        <w:t xml:space="preserve">occupies a unique position at the intersection of economics, sociology, and culture. They are essential workers who sustain livelihoods for millions while fostering social connections that bind communities together. As urbanization continues to reshape</w:t>
      </w:r>
      <w:r>
        <w:t xml:space="preserve"> </w:t>
      </w:r>
      <w:r>
        <w:rPr>
          <w:bCs/>
          <w:b/>
        </w:rPr>
        <w:t xml:space="preserve">Mexico Mexico City</w:t>
      </w:r>
      <w:r>
        <w:t xml:space="preserve">, recognizing and supporting this profession through better regulatory frameworks and inclusive policies is crucial. Future research should explore the impact of digital technologies on these traditional roles and how</w:t>
      </w:r>
      <w:r>
        <w:t xml:space="preserve"> </w:t>
      </w:r>
      <w:r>
        <w:rPr>
          <w:bCs/>
          <w:b/>
        </w:rPr>
        <w:t xml:space="preserve">Hairdresser</w:t>
      </w:r>
      <w:r>
        <w:t xml:space="preserve"> </w:t>
      </w:r>
      <w:r>
        <w:t xml:space="preserve">networks can leverage their social capital to advocate for broader labor rights in the service sector. Ultimately, understanding the</w:t>
      </w:r>
      <w:r>
        <w:t xml:space="preserve"> </w:t>
      </w:r>
      <w:r>
        <w:rPr>
          <w:bCs/>
          <w:b/>
        </w:rPr>
        <w:t xml:space="preserve">Hairdresser</w:t>
      </w:r>
      <w:r>
        <w:t xml:space="preserve"> </w:t>
      </w:r>
      <w:r>
        <w:t xml:space="preserve">in</w:t>
      </w:r>
      <w:r>
        <w:t xml:space="preserve"> </w:t>
      </w:r>
      <w:r>
        <w:rPr>
          <w:bCs/>
          <w:b/>
        </w:rPr>
        <w:t xml:space="preserve">Mexico Mexico City offers valuable insights into the resilience and adaptability of urban life in one of Latin America’s most dynamic capitals.</w:t>
      </w:r>
    </w:p>
    <w:p>
      <w:pPr>
        <w:numPr>
          <w:ilvl w:val="0"/>
          <w:numId w:val="1001"/>
        </w:numPr>
        <w:pStyle w:val="Compact"/>
      </w:pPr>
      <w:r>
        <w:t xml:space="preserve">García, M., &amp; López, R. (2018). *Urban Informality and Service Labor in Mexico City*. Journal of Latin American Urban Studies.</w:t>
      </w:r>
    </w:p>
    <w:p>
      <w:pPr>
        <w:numPr>
          <w:ilvl w:val="0"/>
          <w:numId w:val="1001"/>
        </w:numPr>
        <w:pStyle w:val="Compact"/>
      </w:pPr>
      <w:r>
        <w:t xml:space="preserve">Hernández, S. (2020). *Aesthetics and Identity: The Role of Salons in Mexican Society*. Cultural Anthropology Review.</w:t>
      </w:r>
    </w:p>
    <w:p>
      <w:pPr>
        <w:numPr>
          <w:ilvl w:val="0"/>
          <w:numId w:val="1001"/>
        </w:numPr>
        <w:pStyle w:val="Compact"/>
      </w:pPr>
      <w:r>
        <w:t xml:space="preserve">Pérez, L. (2019). *Gender and Mobility: Women Hairdressers as Economic Agents in Southern Mexico City*. Gender &amp; Society Journal.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Cultural and Economic Role of the Hairdresser in Mexico City: A Sociological Perspective</dc:title>
  <dc:creator/>
  <dc:language>en</dc:language>
  <cp:keywords/>
  <dcterms:created xsi:type="dcterms:W3CDTF">2026-07-30T07:41:57Z</dcterms:created>
  <dcterms:modified xsi:type="dcterms:W3CDTF">2026-07-30T07:41:57Z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