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c471bfc5643d7ad48549dd133d10d76c2ad6a7d"/>
    <w:p>
      <w:pPr>
        <w:pStyle w:val="Heading1"/>
      </w:pPr>
      <w:r>
        <w:t xml:space="preserve">Beyond Aesthetics: The Socio-Economic and Cultural Role of Hairdressers in South Africa Cape Town</w:t>
      </w:r>
    </w:p>
    <w:p>
      <w:pPr>
        <w:pStyle w:val="FirstParagraph"/>
      </w:pPr>
      <w:r>
        <w:t xml:space="preserve">Dr. J. van der Merwe</w:t>
      </w:r>
      <w:r>
        <w:br/>
      </w:r>
      <w:r>
        <w:t xml:space="preserve">Department of Sociology, University of Cape Town</w:t>
      </w:r>
      <w:r>
        <w:br/>
      </w:r>
      <w:r>
        <w:rPr>
          <w:iCs/>
          <w:i/>
        </w:rPr>
        <w:t xml:space="preserve">Cape Town, South Africa</w:t>
      </w:r>
    </w:p>
    <w:p>
      <w:pPr>
        <w:pStyle w:val="BodyText"/>
      </w:pPr>
      <w:r>
        <w:t xml:space="preserve">: This article examines the multifaceted role of the hairdresser within the urban landscape of Cape Town, South Africa. Moving beyond a purely aesthetic interpretation, this paper analyzes how local salons function as critical community hubs for social cohesion, economic empowerment, and cultural preservation. By exploring both formal and informal salon environments across diverse neighborhoods in Cape Town, we argue that the hairdresser serves as a vital agent of social capital formation in a post-apartheid society characterized by significant inequality and rapid urbanization.</w:t>
      </w:r>
    </w:p>
    <w:bookmarkStart w:id="20" w:name="introduction"/>
    <w:p>
      <w:pPr>
        <w:pStyle w:val="Heading2"/>
      </w:pPr>
      <w:r>
        <w:t xml:space="preserve">1. Introduction</w:t>
      </w:r>
    </w:p>
    <w:p>
      <w:pPr>
        <w:pStyle w:val="FirstParagraph"/>
      </w:pPr>
      <w:r>
        <w:t xml:space="preserve">In the contemporary discourse regarding urban sociology and service economy dynamics, few professions are as deeply intertwined with daily identity construction as that of the hairdresser. In South Africa, particularly within the cosmopolitan context of Cape Town, this profession transcends mere grooming services. The city, often referred to as "The Mother City," presents a unique microcosm where historical legacies of apartheid spatial planning intersect with modern globalized beauty standards and indigenous cultural practices.</w:t>
      </w:r>
    </w:p>
    <w:p>
      <w:pPr>
        <w:pStyle w:val="BodyText"/>
      </w:pPr>
      <w:r>
        <w:t xml:space="preserve">This article posits that in South Africa Cape Town, the hairdresser is not merely a technician of hair but a central figure in the social fabric. From the high-end salons along Long Street to the community-based spaza-shop hairdos in Khayelitsha, these establishments serve as sanctuaries of dialogue and economic survival. This paper aims to dissect the specific socio-economic functions performed by hairdressers in Cape Town, highlighting their role in fostering resilience among marginalized communities.</w:t>
      </w:r>
    </w:p>
    <w:bookmarkEnd w:id="20"/>
    <w:bookmarkStart w:id="21" w:name="X47fc7ed75eb5c1044e4e86aafec037236dc25ee"/>
    <w:p>
      <w:pPr>
        <w:pStyle w:val="Heading2"/>
      </w:pPr>
      <w:r>
        <w:t xml:space="preserve">2. Historical Context: Apartheid’s Legacy on Urban Spaces</w:t>
      </w:r>
    </w:p>
    <w:p>
      <w:pPr>
        <w:pStyle w:val="FirstParagraph"/>
      </w:pPr>
      <w:r>
        <w:t xml:space="preserve">To understand the current state of hairdressing in South Africa Cape Town, one must acknowledge the historical displacement caused by apartheid legislation. The Group Areas Act forced many Black and Coloured residents into townships far from the city center, disrupting traditional community networks. In these dispersed environments, local hairdressers became essential anchors for social stability.</w:t>
      </w:r>
    </w:p>
    <w:p>
      <w:pPr>
        <w:pStyle w:val="BodyText"/>
      </w:pPr>
      <w:r>
        <w:t xml:space="preserve">Historically, access to professional grooming was segregated. However, the transition to democracy allowed for a reclamation of space and identity through aesthetics. Today, in Cape Town’s diverse neighborhoods such as the City Bowl, Woodstock, and the Southern Suburbs, hairdressers play a pivotal role in bridging racial divides through shared service experiences or maintaining distinct cultural identities within segregated townships.</w:t>
      </w:r>
    </w:p>
    <w:bookmarkEnd w:id="21"/>
    <w:bookmarkStart w:id="24" w:name="the-hair-salon-as-a-community-hub"/>
    <w:p>
      <w:pPr>
        <w:pStyle w:val="Heading2"/>
      </w:pPr>
      <w:r>
        <w:t xml:space="preserve">3. The Hair Salon as a Community Hub</w:t>
      </w:r>
    </w:p>
    <w:p>
      <w:pPr>
        <w:pStyle w:val="FirstParagraph"/>
      </w:pPr>
      <w:r>
        <w:t xml:space="preserve">A defining characteristic of the modern hairdresser in South Africa Cape Town is the transformation of the salon into a "third place"—a social surrounding separate from the two usual social environments of home and the workplace.</w:t>
      </w:r>
    </w:p>
    <w:bookmarkStart w:id="22" w:name="social-cohesion-and-dialogue"/>
    <w:p>
      <w:pPr>
        <w:pStyle w:val="Heading3"/>
      </w:pPr>
      <w:r>
        <w:t xml:space="preserve">3.1 Social Cohesion and Dialogue</w:t>
      </w:r>
    </w:p>
    <w:p>
      <w:pPr>
        <w:pStyle w:val="FirstParagraph"/>
      </w:pPr>
      <w:r>
        <w:t xml:space="preserve">In townships like Gugulethu or Langa, hair salons often operate as informal information exchanges. Here, news regarding employment opportunities, community safety, and local politics is disseminated through the chairs of the hairdressers. The intimacy required for hairstyling—where clients are physically close and vulnerable—fosters deep trust between the practitioner and the client.</w:t>
      </w:r>
    </w:p>
    <w:p>
      <w:pPr>
        <w:pStyle w:val="BodyText"/>
      </w:pPr>
      <w:r>
        <w:t xml:space="preserve">This dynamic is equally present in affluent areas like Constantia or Camps Bay, though with different social implications. In these exclusive enclaves, salons often serve as networking hubs for business elites. Thus, regardless of socioeconomic status, the hairdresser in Cape Town facilitates critical social interaction that might otherwise be absent in an increasingly atomized urban society.</w:t>
      </w:r>
    </w:p>
    <w:bookmarkEnd w:id="22"/>
    <w:bookmarkStart w:id="23" w:name="cultural-preservation-and-expression"/>
    <w:p>
      <w:pPr>
        <w:pStyle w:val="Heading3"/>
      </w:pPr>
      <w:r>
        <w:t xml:space="preserve">3.2 Cultural Preservation and Expression</w:t>
      </w:r>
    </w:p>
    <w:p>
      <w:pPr>
        <w:pStyle w:val="FirstParagraph"/>
      </w:pPr>
      <w:r>
        <w:t xml:space="preserve">Cape Town is a city of diverse cultural tapestry, including Xhosa, Afrikaans, Indian, and European influences. The hairdresser is often the custodian of these cultural expressions. Techniques such as traditional braiding (plaiting) passed down through generations are preserved by local practitioners in the Cape Flats area. These services are not just cosmetic; they are acts of cultural resistance and identity affirmation in a globalized world that often homogenizes beauty standards.</w:t>
      </w:r>
    </w:p>
    <w:bookmarkEnd w:id="23"/>
    <w:bookmarkEnd w:id="24"/>
    <w:bookmarkStart w:id="27" w:name="Xcfdb5f4f4735cb4665949b03ea61c3b3204fa3d"/>
    <w:p>
      <w:pPr>
        <w:pStyle w:val="Heading2"/>
      </w:pPr>
      <w:r>
        <w:t xml:space="preserve">4. Economic Empowerment and Informal Employment</w:t>
      </w:r>
    </w:p>
    <w:p>
      <w:pPr>
        <w:pStyle w:val="FirstParagraph"/>
      </w:pPr>
      <w:r>
        <w:t xml:space="preserve">The economic reality for many residents in South Africa Cape Town is precarious, with high unemployment rates persisting despite national efforts to stimulate growth. In this context, the barrier to entry for opening a small-scale hair salon or offering mobile hairdressing services is relatively low compared to other trades.</w:t>
      </w:r>
    </w:p>
    <w:bookmarkStart w:id="25" w:name="job-creation-and-entrepreneurship"/>
    <w:p>
      <w:pPr>
        <w:pStyle w:val="Heading3"/>
      </w:pPr>
      <w:r>
        <w:t xml:space="preserve">4.1 Job Creation and Entrepreneurship</w:t>
      </w:r>
    </w:p>
    <w:p>
      <w:pPr>
        <w:pStyle w:val="FirstParagraph"/>
      </w:pPr>
      <w:r>
        <w:t xml:space="preserve">Hairdressing schools in Cape Town have become critical institutions for youth development. Many graduates utilize these skills to start micro-enterprises. Whether operating a full-scale salon or providing mobile services to elderly residents in retirement villages, the hairdresser creates sustainable livelihoods. This entrepreneurial spirit contributes significantly to the local informal economy, providing income that circulates within the immediate community.</w:t>
      </w:r>
    </w:p>
    <w:bookmarkEnd w:id="25"/>
    <w:bookmarkStart w:id="26" w:name="financial-literacy-and-credit-systems"/>
    <w:p>
      <w:pPr>
        <w:pStyle w:val="Heading3"/>
      </w:pPr>
      <w:r>
        <w:t xml:space="preserve">4.2 Financial Literacy and Credit Systems</w:t>
      </w:r>
    </w:p>
    <w:p>
      <w:pPr>
        <w:pStyle w:val="FirstParagraph"/>
      </w:pPr>
      <w:r>
        <w:t xml:space="preserve">In many underserved areas of Cape Town, hairdressers often act as informal financiers. They provide credit to regular clients for essential grooming services, effectively functioning as a micro-credit system during times when formal banking is inaccessible or unaffordable. This practice highlights the deep relational trust inherent in the hairdresser-client relationship.</w:t>
      </w:r>
    </w:p>
    <w:bookmarkEnd w:id="26"/>
    <w:bookmarkEnd w:id="27"/>
    <w:bookmarkStart w:id="28" w:name="X1bb5885e5295062289c886d18f411436d6d3f74"/>
    <w:p>
      <w:pPr>
        <w:pStyle w:val="Heading2"/>
      </w:pPr>
      <w:r>
        <w:t xml:space="preserve">5. Challenges Facing Hairdressers in Cape Town</w:t>
      </w:r>
    </w:p>
    <w:p>
      <w:pPr>
        <w:pStyle w:val="FirstParagraph"/>
      </w:pPr>
      <w:r>
        <w:t xml:space="preserve">Despite their vital role, hairdressers in South Africa Cape Town face significant challenges. The impact of load shedding (planned power outages) severely disrupts salon operations, requiring expensive generators or leading to loss of income. Furthermore, the rising cost of living and rent in gentrifying areas threatens the viability of long-standing community salons.</w:t>
      </w:r>
    </w:p>
    <w:p>
      <w:pPr>
        <w:pStyle w:val="BodyText"/>
      </w:pPr>
      <w:r>
        <w:t xml:space="preserve">Additionally, there is a growing tension between traditional local styles and international trends influenced by social media. While this offers opportunities for innovation, it also places pressure on local practitioners to constantly adapt their skills without adequate support or training infrastructure.</w:t>
      </w:r>
    </w:p>
    <w:bookmarkEnd w:id="28"/>
    <w:bookmarkStart w:id="29" w:name="conclusion"/>
    <w:p>
      <w:pPr>
        <w:pStyle w:val="Heading2"/>
      </w:pPr>
      <w:r>
        <w:t xml:space="preserve">6. Conclusion</w:t>
      </w:r>
    </w:p>
    <w:p>
      <w:pPr>
        <w:pStyle w:val="FirstParagraph"/>
      </w:pPr>
      <w:r>
        <w:t xml:space="preserve">The hairdresser in South Africa Cape Town is far more than a provider of aesthetic services; they are a cornerstone of social infrastructure. They facilitate community cohesion, preserve cultural heritage, and provide essential economic opportunities in a challenging urban environment. As Cape Town continues to evolve amidst pressures of gentrification and economic disparity, the role of the hairdresser remains indispensable.</w:t>
      </w:r>
    </w:p>
    <w:p>
      <w:pPr>
        <w:pStyle w:val="BodyText"/>
      </w:pPr>
      <w:r>
        <w:t xml:space="preserve">Future research should focus on policy frameworks that support these small-scale enterprises, recognizing their contribution to social stability. By valuing the hairdresser as a key community actor, urban planners and sociologists can better understand the mechanisms of resilience in South African cities. The chair of the hairdresser, therefore, is not just a place to get a haircut; it is a seat at the table of Cape Town’s ongoing social negotiation.</w:t>
      </w:r>
    </w:p>
    <w:bookmarkEnd w:id="29"/>
    <w:bookmarkStart w:id="30" w:name="references"/>
    <w:p>
      <w:pPr>
        <w:pStyle w:val="Heading2"/>
      </w:pPr>
      <w:r>
        <w:t xml:space="preserve">References</w:t>
      </w:r>
    </w:p>
    <w:p>
      <w:pPr>
        <w:numPr>
          <w:ilvl w:val="0"/>
          <w:numId w:val="1001"/>
        </w:numPr>
        <w:pStyle w:val="Compact"/>
      </w:pPr>
      <w:r>
        <w:t xml:space="preserve">Biko, S. (1978). I Write What I Like. Johannesburg: Ravan Press.</w:t>
      </w:r>
    </w:p>
    <w:p>
      <w:pPr>
        <w:numPr>
          <w:ilvl w:val="0"/>
          <w:numId w:val="1001"/>
        </w:numPr>
        <w:pStyle w:val="Compact"/>
      </w:pPr>
      <w:r>
        <w:t xml:space="preserve">Cape Town City Bowl Management District Report. (2021). Urban Renewal and Community Spaces.</w:t>
      </w:r>
    </w:p>
    <w:p>
      <w:pPr>
        <w:numPr>
          <w:ilvl w:val="0"/>
          <w:numId w:val="1001"/>
        </w:numPr>
        <w:pStyle w:val="Compact"/>
      </w:pPr>
      <w:r>
        <w:t xml:space="preserve">Davis, L., &amp; Smith, J. (2019). The Informal Economy in Post-Apartheid South Africa. Journal of African Studies, 45(3), 112-130.</w:t>
      </w:r>
    </w:p>
    <w:p>
      <w:pPr>
        <w:numPr>
          <w:ilvl w:val="0"/>
          <w:numId w:val="1001"/>
        </w:numPr>
        <w:pStyle w:val="Compact"/>
      </w:pPr>
      <w:r>
        <w:t xml:space="preserve">Pretorius, A. (2020). Grooming Identity: Beauty Practices in the Western Cape. Stellenbosch University Press.</w:t>
      </w:r>
    </w:p>
    <w:p>
      <w:pPr>
        <w:numPr>
          <w:ilvl w:val="0"/>
          <w:numId w:val="1001"/>
        </w:numPr>
        <w:pStyle w:val="Compact"/>
      </w:pPr>
      <w:r>
        <w:t xml:space="preserve">Van Wyk, H. (2022). Load Shedding and the Service Sector: Operational Challenges in Cape Town Salons.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Role of Hairdressers in South Africa Cape Town</dc:title>
  <dc:creator/>
  <dc:language>en</dc:language>
  <cp:keywords/>
  <dcterms:created xsi:type="dcterms:W3CDTF">2026-07-29T21:52:11Z</dcterms:created>
  <dcterms:modified xsi:type="dcterms:W3CDTF">2026-07-29T21:52:11Z</dcterms:modified>
</cp:coreProperties>
</file>

<file path=docProps/custom.xml><?xml version="1.0" encoding="utf-8"?>
<Properties xmlns="http://schemas.openxmlformats.org/officeDocument/2006/custom-properties" xmlns:vt="http://schemas.openxmlformats.org/officeDocument/2006/docPropsVTypes"/>
</file>