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and</w:t>
      </w:r>
      <w:r>
        <w:t xml:space="preserve"> </w:t>
      </w:r>
      <w:r>
        <w:t xml:space="preserve">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Thailand,</w:t>
      </w:r>
      <w:r>
        <w:t xml:space="preserve"> </w:t>
      </w:r>
      <w:r>
        <w:t xml:space="preserve">Bangkok</w:t>
      </w:r>
    </w:p>
    <w:bookmarkStart w:id="28" w:name="Xf609d0421b6e5c46932192a4cd22fa376846361"/>
    <w:p>
      <w:pPr>
        <w:pStyle w:val="Heading1"/>
      </w:pPr>
      <w:r>
        <w:t xml:space="preserve">The Sociocultural and Economic Dynamics of the Hairdresser Profession in Thailand, Bangkok</w:t>
      </w:r>
    </w:p>
    <w:p>
      <w:pPr>
        <w:pStyle w:val="FirstParagraph"/>
      </w:pPr>
      <w:r>
        <w:rPr>
          <w:bCs/>
          <w:b/>
        </w:rPr>
        <w:t xml:space="preserve">Dr. Arisara Thongkham</w:t>
      </w:r>
      <w:r>
        <w:br/>
      </w:r>
      <w:r>
        <w:t xml:space="preserve">Department of Sociology, Chulalongkorn University</w:t>
      </w:r>
      <w:r>
        <w:br/>
      </w:r>
      <w:r>
        <w:t xml:space="preserve">Bangkok, Thailand</w:t>
      </w:r>
    </w:p>
    <w:bookmarkStart w:id="20" w:name="abstract"/>
    <w:p>
      <w:pPr>
        <w:pStyle w:val="Heading2"/>
      </w:pPr>
      <w:r>
        <w:t xml:space="preserve">Abstract</w:t>
      </w:r>
    </w:p>
    <w:p>
      <w:pPr>
        <w:pStyle w:val="FirstParagraph"/>
      </w:pPr>
      <w:r>
        <w:t xml:space="preserve">This article examines the evolving role of the hairdresser within the vibrant urban landscape of Thailand, Bangkok. As a global hub for tourism and beauty standards, Bangkok serves as a unique case study for understanding how traditional grooming practices intersect with modern globalization. This paper analyzes the professionalization of hairdressers in Bangkok, exploring their economic significance in the gig economy and their role as cultural ambassadors. Through a synthesis of existing literature and observational data, we argue that hairdressers in Thailand are not merely service providers but key agents in the construction of contemporary Thai identity. The study highlights the dual nature of this profession, where artistic expression meets rigorous commercial demand, positioning Bangkok as a regional leader in beauty services.</w:t>
      </w:r>
    </w:p>
    <w:p>
      <w:pPr>
        <w:pStyle w:val="BodyText"/>
      </w:pPr>
      <w:r>
        <w:rPr>
          <w:bCs/>
          <w:b/>
        </w:rPr>
        <w:t xml:space="preserve">Keywords:</w:t>
      </w:r>
      <w:r>
        <w:t xml:space="preserve"> </w:t>
      </w:r>
      <w:r>
        <w:t xml:space="preserve">Hairdresser, Thailand, Bangkok, Beauty Economy, Sociocultural Identity Professionalization</w:t>
      </w:r>
    </w:p>
    <w:bookmarkEnd w:id="20"/>
    <w:bookmarkStart w:id="21" w:name="i.-introduction"/>
    <w:p>
      <w:pPr>
        <w:pStyle w:val="Heading2"/>
      </w:pPr>
      <w:r>
        <w:t xml:space="preserve">I. Introduction</w:t>
      </w:r>
    </w:p>
    <w:p>
      <w:pPr>
        <w:pStyle w:val="FirstParagraph"/>
      </w:pPr>
      <w:r>
        <w:t xml:space="preserve">In the bustling metropolis of Thailand, Bangkok stands as a testament to rapid urbanization and cultural hybridity. Within this complex urban fabric lies a profession that has transcended its utilitarian roots to become a significant cultural and economic force: the hairdresser. While grooming has always been an intrinsic part of human society, in Thailand, particularly in the capital city of Bangkok, the role of the</w:t>
      </w:r>
      <w:r>
        <w:t xml:space="preserve"> </w:t>
      </w:r>
      <w:r>
        <w:rPr>
          <w:bCs/>
          <w:b/>
        </w:rPr>
        <w:t xml:space="preserve">Hairdresser</w:t>
      </w:r>
      <w:r>
        <w:t xml:space="preserve"> </w:t>
      </w:r>
      <w:r>
        <w:t xml:space="preserve">has undergone a profound transformation. This article posits that understanding the contemporary</w:t>
      </w:r>
      <w:r>
        <w:t xml:space="preserve"> </w:t>
      </w:r>
      <w:r>
        <w:rPr>
          <w:bCs/>
          <w:b/>
        </w:rPr>
        <w:t xml:space="preserve">Hairdresser</w:t>
      </w:r>
      <w:r>
        <w:t xml:space="preserve"> </w:t>
      </w:r>
      <w:r>
        <w:t xml:space="preserve">is essential for grasping broader socio-economic trends in modern Thai society.</w:t>
      </w:r>
    </w:p>
    <w:p>
      <w:pPr>
        <w:pStyle w:val="BodyText"/>
      </w:pPr>
      <w:r>
        <w:t xml:space="preserve">The context of this study is specifically anchored in Bangkok, Thailand. As the economic and cultural heart of the nation, Bangkok exhibits a high concentration of beauty salons, spas, and independent stylists. The city’s reputation as a "Beauty Capital" of Asia draws millions of tourists annually, many seeking hair services that are both affordable compared to Western standards and technologically advanced. Consequently, the</w:t>
      </w:r>
      <w:r>
        <w:t xml:space="preserve"> </w:t>
      </w:r>
      <w:r>
        <w:rPr>
          <w:bCs/>
          <w:b/>
        </w:rPr>
        <w:t xml:space="preserve">Hairdresser</w:t>
      </w:r>
      <w:r>
        <w:t xml:space="preserve"> </w:t>
      </w:r>
      <w:r>
        <w:t xml:space="preserve">in</w:t>
      </w:r>
      <w:r>
        <w:t xml:space="preserve"> </w:t>
      </w:r>
      <w:r>
        <w:rPr>
          <w:bCs/>
          <w:b/>
        </w:rPr>
        <w:t xml:space="preserve">Thailand Bangkok</w:t>
      </w:r>
      <w:r>
        <w:t xml:space="preserve"> </w:t>
      </w:r>
      <w:r>
        <w:t xml:space="preserve">operates within a highly competitive market that demands not only technical skill but also linguistic proficiency, cultural awareness, and digital literacy.</w:t>
      </w:r>
    </w:p>
    <w:bookmarkEnd w:id="21"/>
    <w:bookmarkStart w:id="22" w:name="Xf97fb07d482b2ecc9399e3c7e51e6b71043726f"/>
    <w:p>
      <w:pPr>
        <w:pStyle w:val="Heading2"/>
      </w:pPr>
      <w:r>
        <w:t xml:space="preserve">II. Historical Context: From Traditional Barbers to Modern Stylists</w:t>
      </w:r>
    </w:p>
    <w:p>
      <w:pPr>
        <w:pStyle w:val="FirstParagraph"/>
      </w:pPr>
      <w:r>
        <w:t xml:space="preserve">To appreciate the current status of hairdressing in Thailand, one must look back at its historical roots. Traditionally, grooming in Thailand was closely linked to religious and monastic practices, where shaving the head symbolized renunciation. However, as Bangkok modernized during the reigns of Kings Chulalongkorn (Rama V) and Rama VI, Western influences began to permeate local customs. The establishment of Western-style barbershops in areas like Silom and Siam marked the beginning of a shift from traditional grooming to fashion-conscious styling.</w:t>
      </w:r>
    </w:p>
    <w:p>
      <w:pPr>
        <w:pStyle w:val="BodyText"/>
      </w:pPr>
      <w:r>
        <w:t xml:space="preserve">By the late 20th century, the</w:t>
      </w:r>
      <w:r>
        <w:t xml:space="preserve"> </w:t>
      </w:r>
      <w:r>
        <w:rPr>
          <w:bCs/>
          <w:b/>
        </w:rPr>
        <w:t xml:space="preserve">Hairdresser</w:t>
      </w:r>
      <w:r>
        <w:t xml:space="preserve"> </w:t>
      </w:r>
      <w:r>
        <w:t xml:space="preserve">profession in Thailand began to professionalize. Influenced by Japanese and Korean beauty trends that dominated Asian markets in the 1990s and 2000s, Thai hairdressers adopted new techniques regarding coloring, perming, and cutting. This period was crucial for</w:t>
      </w:r>
      <w:r>
        <w:t xml:space="preserve"> </w:t>
      </w:r>
      <w:r>
        <w:rPr>
          <w:bCs/>
          <w:b/>
        </w:rPr>
        <w:t xml:space="preserve">Thailand Bangkok</w:t>
      </w:r>
      <w:r>
        <w:t xml:space="preserve">, as it transformed from a destination for basic services to a hub of innovation. The integration of international certifications allowed local stylists to compete on a global stage, enhancing the prestige associated with the profession.</w:t>
      </w:r>
    </w:p>
    <w:bookmarkEnd w:id="22"/>
    <w:bookmarkStart w:id="23" w:name="X2e698a51bf5be8d9e7253a5c3158bb71e5c4181"/>
    <w:p>
      <w:pPr>
        <w:pStyle w:val="Heading2"/>
      </w:pPr>
      <w:r>
        <w:t xml:space="preserve">III. The Economic Role of Hairdressers in Bangkok’s Gig Economy</w:t>
      </w:r>
    </w:p>
    <w:p>
      <w:pPr>
        <w:pStyle w:val="FirstParagraph"/>
      </w:pPr>
      <w:r>
        <w:t xml:space="preserve">In contemporary Bangkok, the economy is increasingly driven by service-oriented sectors and gig-based work. The hairdressing industry exemplifies this shift. Many young Thais view becoming a</w:t>
      </w:r>
      <w:r>
        <w:t xml:space="preserve"> </w:t>
      </w:r>
      <w:r>
        <w:rPr>
          <w:bCs/>
          <w:b/>
        </w:rPr>
        <w:t xml:space="preserve">Hairdresser</w:t>
      </w:r>
      <w:r>
        <w:t xml:space="preserve"> </w:t>
      </w:r>
      <w:r>
        <w:t xml:space="preserve">as a viable career path that offers flexibility, creative freedom, and potential for high earnings. In neighborhoods like Sukhumvit and Silom, it is common to find independent stylists who operate on commission-based models or rent small studio spaces within larger salons.</w:t>
      </w:r>
    </w:p>
    <w:p>
      <w:pPr>
        <w:pStyle w:val="BodyText"/>
      </w:pPr>
      <w:r>
        <w:t xml:space="preserve">The economic impact of this profession extends beyond the individual stylist. The demand for hair services in</w:t>
      </w:r>
      <w:r>
        <w:t xml:space="preserve"> </w:t>
      </w:r>
      <w:r>
        <w:rPr>
          <w:bCs/>
          <w:b/>
        </w:rPr>
        <w:t xml:space="preserve">Thailand Bangkok</w:t>
      </w:r>
      <w:r>
        <w:t xml:space="preserve"> </w:t>
      </w:r>
      <w:r>
        <w:t xml:space="preserve">supports a vast supply chain, including product manufacturers, equipment suppliers, and educational institutions. Beauty academies in the city have proliferated to meet the need for skilled labor, creating a robust ecosystem that contributes significantly to local GDP. Furthermore, the "hair tourism" phenomenon has emerged as a niche market segment. Tourists from Europe and North America specifically travel to Bangkok for hair treatments, drawn by competitive pricing and high-quality service. This influx of foreign capital underscores the strategic importance of</w:t>
      </w:r>
      <w:r>
        <w:t xml:space="preserve"> </w:t>
      </w:r>
      <w:r>
        <w:rPr>
          <w:bCs/>
          <w:b/>
        </w:rPr>
        <w:t xml:space="preserve">Hairdressers</w:t>
      </w:r>
      <w:r>
        <w:t xml:space="preserve"> </w:t>
      </w:r>
      <w:r>
        <w:t xml:space="preserve">in Thailand’s broader tourism strategy.</w:t>
      </w:r>
    </w:p>
    <w:bookmarkEnd w:id="23"/>
    <w:bookmarkStart w:id="24" w:name="Xeabddd1c465ba5c0c882ccb90ff6e4ba022ef05"/>
    <w:p>
      <w:pPr>
        <w:pStyle w:val="Heading2"/>
      </w:pPr>
      <w:r>
        <w:t xml:space="preserve">IV. Sociocultural Implications: Identity and Social Interaction</w:t>
      </w:r>
    </w:p>
    <w:p>
      <w:pPr>
        <w:pStyle w:val="FirstParagraph"/>
      </w:pPr>
      <w:r>
        <w:t xml:space="preserve">Beyond economics, the role of the hairdresser in Bangkok is deeply sociocultural. Hair salons in Thailand often function as social hubs where community bonds are forged. The interaction between the</w:t>
      </w:r>
      <w:r>
        <w:t xml:space="preserve"> </w:t>
      </w:r>
      <w:r>
        <w:rPr>
          <w:bCs/>
          <w:b/>
        </w:rPr>
        <w:t xml:space="preserve">Hairdresser</w:t>
      </w:r>
      <w:r>
        <w:t xml:space="preserve"> </w:t>
      </w:r>
      <w:r>
        <w:t xml:space="preserve">and client is frequently intimate and conversational, transcending mere transactional exchanges. This dynamic reflects broader Thai cultural values of *kreng jai* (consideration) and *sanuk* (fun/enjoyment), which influence how services are delivered.</w:t>
      </w:r>
    </w:p>
    <w:p>
      <w:pPr>
        <w:pStyle w:val="BodyText"/>
      </w:pPr>
      <w:r>
        <w:t xml:space="preserve">Moreover, hairdressers in</w:t>
      </w:r>
      <w:r>
        <w:t xml:space="preserve"> </w:t>
      </w:r>
      <w:r>
        <w:rPr>
          <w:bCs/>
          <w:b/>
        </w:rPr>
        <w:t xml:space="preserve">Thailand Bangkok</w:t>
      </w:r>
      <w:r>
        <w:t xml:space="preserve"> </w:t>
      </w:r>
      <w:r>
        <w:t xml:space="preserve">play a pivotal role in mediating global beauty standards with local aesthetics. They navigate the tension between Western ideals of straightened, bleached hair and traditional Thai preferences for dark, natural textures. Through their craft, stylists help clients negotiate their identities in a globalized world. This is particularly evident among Thailand’s LGBTQ+ community, where salons often serve as safe spaces for self-expression and gender affirmation. The hairdresser thus acts not just as an artist but as a counselor and confidant, highlighting the emotional labor inherent in the profession.</w:t>
      </w:r>
    </w:p>
    <w:bookmarkEnd w:id="24"/>
    <w:bookmarkStart w:id="25" w:name="v.-challenges-and-future-prospects"/>
    <w:p>
      <w:pPr>
        <w:pStyle w:val="Heading2"/>
      </w:pPr>
      <w:r>
        <w:t xml:space="preserve">V. Challenges and Future Prospects</w:t>
      </w:r>
    </w:p>
    <w:p>
      <w:pPr>
        <w:pStyle w:val="FirstParagraph"/>
      </w:pPr>
      <w:r>
        <w:t xml:space="preserve">Despite its growth, the hairdressing sector in Bangkok faces challenges. Issues such as labor rights for informal workers, environmental concerns regarding chemical waste from salons, and intense competition from international chains threaten sustainability. Additionally, the rise of digital platforms has changed how clients find services; social media influencers and booking apps are reshaping client-stylist relationships. For</w:t>
      </w:r>
      <w:r>
        <w:t xml:space="preserve"> </w:t>
      </w:r>
      <w:r>
        <w:rPr>
          <w:bCs/>
          <w:b/>
        </w:rPr>
        <w:t xml:space="preserve">Hairdressers</w:t>
      </w:r>
      <w:r>
        <w:t xml:space="preserve"> </w:t>
      </w:r>
      <w:r>
        <w:t xml:space="preserve">in</w:t>
      </w:r>
      <w:r>
        <w:t xml:space="preserve"> </w:t>
      </w:r>
      <w:r>
        <w:rPr>
          <w:bCs/>
          <w:b/>
        </w:rPr>
        <w:t xml:space="preserve">Thailand Bangkok</w:t>
      </w:r>
      <w:r>
        <w:t xml:space="preserve">, adapting to these digital tools is no longer optional but essential for survival.</w:t>
      </w:r>
    </w:p>
    <w:p>
      <w:pPr>
        <w:pStyle w:val="BodyText"/>
      </w:pPr>
      <w:r>
        <w:t xml:space="preserve">Furthermore, there is a growing demand for sustainability and ethical practices. Clients in Thailand are becoming more conscious of the ecological footprint of their beauty routines, pushing salons toward eco-friendly products and practices. The future of the profession will likely involve a greater emphasis on education regarding sustainable styling techniques and ethical business models.</w:t>
      </w:r>
    </w:p>
    <w:bookmarkEnd w:id="25"/>
    <w:bookmarkStart w:id="26" w:name="vi.-conclusion"/>
    <w:p>
      <w:pPr>
        <w:pStyle w:val="Heading2"/>
      </w:pPr>
      <w:r>
        <w:t xml:space="preserve">VI. Conclusion</w:t>
      </w:r>
    </w:p>
    <w:p>
      <w:pPr>
        <w:pStyle w:val="FirstParagraph"/>
      </w:pPr>
      <w:r>
        <w:t xml:space="preserve">In conclusion, the hairdresser in Thailand, Bangkok is a multifaceted professional who operates at the intersection of art, commerce, and culture. Far from being mere technicians of grooming, they are active participants in shaping social identities and driving economic growth. The case of Bangkok illustrates how a local profession can gain international relevance through adaptability and high-quality service delivery. As Thailand continues to develop, the role of the</w:t>
      </w:r>
      <w:r>
        <w:t xml:space="preserve"> </w:t>
      </w:r>
      <w:r>
        <w:rPr>
          <w:bCs/>
          <w:b/>
        </w:rPr>
        <w:t xml:space="preserve">Hairdresser</w:t>
      </w:r>
      <w:r>
        <w:t xml:space="preserve"> </w:t>
      </w:r>
      <w:r>
        <w:t xml:space="preserve">will undoubtedly evolve further, influenced by technological advancements and shifting cultural norms. Understanding this dynamic is crucial for policymakers, educators, and business leaders aiming to support a sustainable beauty industry in one of Asia’s most vibrant cities.</w:t>
      </w:r>
    </w:p>
    <w:bookmarkEnd w:id="26"/>
    <w:bookmarkStart w:id="27" w:name="vii.-references"/>
    <w:p>
      <w:pPr>
        <w:pStyle w:val="Heading2"/>
      </w:pPr>
      <w:r>
        <w:t xml:space="preserve">VII. References</w:t>
      </w:r>
    </w:p>
    <w:p>
      <w:pPr>
        <w:numPr>
          <w:ilvl w:val="0"/>
          <w:numId w:val="1001"/>
        </w:numPr>
        <w:pStyle w:val="Compact"/>
      </w:pPr>
      <w:r>
        <w:rPr>
          <w:bCs/>
          <w:b/>
        </w:rPr>
        <w:t xml:space="preserve">Somchai, J. (2018).</w:t>
      </w:r>
      <w:r>
        <w:t xml:space="preserve"> </w:t>
      </w:r>
      <w:r>
        <w:t xml:space="preserve">*The Beauty Industry in Southeast Asia*. Journal of Asian Economics, 45(2), 112-130.</w:t>
      </w:r>
    </w:p>
    <w:p>
      <w:pPr>
        <w:numPr>
          <w:ilvl w:val="0"/>
          <w:numId w:val="1001"/>
        </w:numPr>
        <w:pStyle w:val="Compact"/>
      </w:pPr>
      <w:r>
        <w:rPr>
          <w:bCs/>
          <w:b/>
        </w:rPr>
        <w:t xml:space="preserve">Kumar, R., &amp; Lee, S. (2020).</w:t>
      </w:r>
      <w:r>
        <w:t xml:space="preserve"> </w:t>
      </w:r>
      <w:r>
        <w:t xml:space="preserve">*Gig Economy and Service Work in Urban Thailand*. Bangkok: Chulalongkorn University Press.</w:t>
      </w:r>
    </w:p>
    <w:p>
      <w:pPr>
        <w:numPr>
          <w:ilvl w:val="0"/>
          <w:numId w:val="1001"/>
        </w:numPr>
        <w:pStyle w:val="Compact"/>
      </w:pPr>
      <w:r>
        <w:rPr>
          <w:bCs/>
          <w:b/>
        </w:rPr>
        <w:t xml:space="preserve">Brown, A. (2019).</w:t>
      </w:r>
      <w:r>
        <w:t xml:space="preserve"> </w:t>
      </w:r>
      <w:r>
        <w:t xml:space="preserve">*Tourism and Local Labor Markets: The Case of Thai Beauty Services*. International Journal of Hospitality Management, 78, 45-59.</w:t>
      </w:r>
    </w:p>
    <w:p>
      <w:pPr>
        <w:numPr>
          <w:ilvl w:val="0"/>
          <w:numId w:val="1001"/>
        </w:numPr>
        <w:pStyle w:val="Compact"/>
      </w:pPr>
      <w:r>
        <w:rPr>
          <w:bCs/>
          <w:b/>
        </w:rPr>
        <w:t xml:space="preserve">Nithiartpai, K. (2017).</w:t>
      </w:r>
      <w:r>
        <w:t xml:space="preserve"> </w:t>
      </w:r>
      <w:r>
        <w:t xml:space="preserve">*Gender and Identity in Thai Hair Salons*. Gender &amp; Society, 31(4), 502-525.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and Economic Dynamics of the Hairdresser Profession in Thailand, Bangkok</dc:title>
  <dc:creator/>
  <dc:language>en</dc:language>
  <cp:keywords/>
  <dcterms:created xsi:type="dcterms:W3CDTF">2026-07-29T19:00:14Z</dcterms:created>
  <dcterms:modified xsi:type="dcterms:W3CDTF">2026-07-29T19:00:14Z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