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Sociocultural</w:t>
      </w:r>
      <w:r>
        <w:t xml:space="preserve"> </w:t>
      </w:r>
      <w:r>
        <w:t xml:space="preserve">Dynamics</w:t>
      </w:r>
      <w:r>
        <w:t xml:space="preserve"> </w:t>
      </w:r>
      <w:r>
        <w:t xml:space="preserve">of</w:t>
      </w:r>
      <w:r>
        <w:t xml:space="preserve"> </w:t>
      </w:r>
      <w:r>
        <w:t xml:space="preserve">Personal</w:t>
      </w:r>
      <w:r>
        <w:t xml:space="preserve"> </w:t>
      </w:r>
      <w:r>
        <w:t xml:space="preserve">Grooming:</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Hairdressers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0c8ab01ea64f2ee17b8742a605a73ecdba224a5"/>
    <w:p>
      <w:pPr>
        <w:pStyle w:val="Heading1"/>
      </w:pPr>
      <w:r>
        <w:t xml:space="preserve">The Sociocultural Dynamics of Personal Grooming</w:t>
      </w:r>
      <w:r>
        <w:br/>
      </w:r>
      <w:r>
        <w:t xml:space="preserve">A Critical Analysis of Hairdressers in United States San Francisco</w:t>
      </w:r>
    </w:p>
    <w:p>
      <w:pPr>
        <w:pStyle w:val="FirstParagraph"/>
      </w:pPr>
      <w:r>
        <w:rPr>
          <w:bCs/>
          <w:b/>
        </w:rPr>
        <w:t xml:space="preserve">Abstract</w:t>
      </w:r>
    </w:p>
    <w:p>
      <w:pPr>
        <w:pStyle w:val="BodyText"/>
      </w:pPr>
      <w:r>
        <w:t xml:space="preserve">This article explores the multifaceted role of the hairdresser within the unique sociocultural and economic landscape of</w:t>
      </w:r>
      <w:r>
        <w:t xml:space="preserve"> </w:t>
      </w:r>
      <w:r>
        <w:rPr>
          <w:bCs/>
          <w:b/>
        </w:rPr>
        <w:t xml:space="preserve">United States San Francisco</w:t>
      </w:r>
      <w:r>
        <w:t xml:space="preserve">. Moving beyond a purely cosmetic interpretation, this study examines how professional stylists function as cultural arbiters, identity architects, and economic indicators within one of America’s most progressive cities. By analyzing market trends, demographic shifts in</w:t>
      </w:r>
      <w:r>
        <w:t xml:space="preserve"> </w:t>
      </w:r>
      <w:r>
        <w:rPr>
          <w:bCs/>
          <w:b/>
        </w:rPr>
        <w:t xml:space="preserve">United States San Francisco</w:t>
      </w:r>
      <w:r>
        <w:t xml:space="preserve">, and the psychological implications of personal grooming practices among diverse populations such as individuals seeking a</w:t>
      </w:r>
      <w:r>
        <w:t xml:space="preserve"> </w:t>
      </w:r>
      <w:r>
        <w:rPr>
          <w:bCs/>
          <w:b/>
        </w:rPr>
        <w:t xml:space="preserve">Hairdresser</w:t>
      </w:r>
      <w:r>
        <w:t xml:space="preserve">, this paper argues that the salon experience is a critical site of social interaction. The findings suggest that in high-cost metropolitan environments like San Francisco, the service provided by a skilled</w:t>
      </w:r>
      <w:r>
        <w:t xml:space="preserve"> </w:t>
      </w:r>
      <w:r>
        <w:rPr>
          <w:bCs/>
          <w:b/>
        </w:rPr>
        <w:t xml:space="preserve">Hairdresser</w:t>
      </w:r>
      <w:r>
        <w:t xml:space="preserve"> </w:t>
      </w:r>
      <w:r>
        <w:t xml:space="preserve">transcends aesthetic enhancement to become a vital component of professional identity construction and community belonging.</w:t>
      </w:r>
    </w:p>
    <w:p>
      <w:pPr>
        <w:pStyle w:val="BodyText"/>
      </w:pPr>
      <w:r>
        <w:rPr>
          <w:iCs/>
          <w:i/>
        </w:rPr>
        <w:t xml:space="preserve">Keywords:</w:t>
      </w:r>
      <w:r>
        <w:t xml:space="preserve"> </w:t>
      </w:r>
      <w:r>
        <w:t xml:space="preserve">Hairdresser, United States San Francisco, Sociocultural Identity, Service Industry Dynamics, Personal Grooming Economics.</w:t>
      </w:r>
    </w:p>
    <w:bookmarkStart w:id="20" w:name="i.-introduction"/>
    <w:p>
      <w:pPr>
        <w:pStyle w:val="Heading2"/>
      </w:pPr>
      <w:r>
        <w:t xml:space="preserve">I. Introduction</w:t>
      </w:r>
    </w:p>
    <w:p>
      <w:pPr>
        <w:pStyle w:val="FirstParagraph"/>
      </w:pPr>
      <w:r>
        <w:t xml:space="preserve">In the contemporary urban landscape of the</w:t>
      </w:r>
      <w:r>
        <w:t xml:space="preserve"> </w:t>
      </w:r>
      <w:r>
        <w:rPr>
          <w:bCs/>
          <w:b/>
        </w:rPr>
        <w:t xml:space="preserve">United States San Francisco</w:t>
      </w:r>
      <w:r>
        <w:t xml:space="preserve">, personal appearance is not merely a matter of vanity but a complex social currency. The city’s reputation as a global hub for technology, art, and progressive politics creates an environment where self-presentation is heavily scrutinized and highly valued. Within this context, the profession of the hairdresser occupies a unique niche that intersects with psychology, economics, and cultural studies. While traditional literature often categorizes haircutting as a simple service transaction recent scholarship in</w:t>
      </w:r>
      <w:r>
        <w:t xml:space="preserve"> </w:t>
      </w:r>
      <w:r>
        <w:rPr>
          <w:bCs/>
          <w:b/>
        </w:rPr>
        <w:t xml:space="preserve">United States San Francisco</w:t>
      </w:r>
      <w:r>
        <w:t xml:space="preserve"> </w:t>
      </w:r>
      <w:r>
        <w:t xml:space="preserve">suggests that the interaction between client and</w:t>
      </w:r>
      <w:r>
        <w:t xml:space="preserve"> </w:t>
      </w:r>
      <w:r>
        <w:rPr>
          <w:bCs/>
          <w:b/>
        </w:rPr>
        <w:t xml:space="preserve">Hairdresser</w:t>
      </w:r>
      <w:r>
        <w:t xml:space="preserve"> </w:t>
      </w:r>
      <w:r>
        <w:t xml:space="preserve">is laden with deeper sociological significance.</w:t>
      </w:r>
    </w:p>
    <w:p>
      <w:pPr>
        <w:pStyle w:val="BodyText"/>
      </w:pPr>
      <w:r>
        <w:t xml:space="preserve">This article aims to dissect the role of the hairdresser in</w:t>
      </w:r>
      <w:r>
        <w:t xml:space="preserve"> </w:t>
      </w:r>
      <w:r>
        <w:rPr>
          <w:bCs/>
          <w:b/>
        </w:rPr>
        <w:t xml:space="preserve">United States San Francisco</w:t>
      </w:r>
      <w:r>
        <w:t xml:space="preserve">. We posit that due to the city’s intense emphasis on innovation and individuality, clients do not simply seek a haircut; they seek validation of their identity through a trusted professional. Consequently, understanding the dynamics of this relationship is essential for comprehending how urban communities construct meaning in daily life. The following sections will explore historical context, economic pressures affecting service providers in</w:t>
      </w:r>
      <w:r>
        <w:t xml:space="preserve"> </w:t>
      </w:r>
      <w:r>
        <w:rPr>
          <w:bCs/>
          <w:b/>
        </w:rPr>
        <w:t xml:space="preserve">United States San Francisco</w:t>
      </w:r>
      <w:r>
        <w:t xml:space="preserve">, and the psychological contract between the client and the</w:t>
      </w:r>
      <w:r>
        <w:t xml:space="preserve"> </w:t>
      </w:r>
      <w:r>
        <w:rPr>
          <w:bCs/>
          <w:b/>
        </w:rPr>
        <w:t xml:space="preserve">Hairdresser</w:t>
      </w:r>
      <w:r>
        <w:t xml:space="preserve">.</w:t>
      </w:r>
    </w:p>
    <w:bookmarkEnd w:id="20"/>
    <w:bookmarkStart w:id="21" w:name="X5ce619821910dee66d515f01a4f83575c5c6e4e"/>
    <w:p>
      <w:pPr>
        <w:pStyle w:val="Heading2"/>
      </w:pPr>
      <w:r>
        <w:t xml:space="preserve">II. Historical Context of Grooming Culture in United States San Francisco</w:t>
      </w:r>
    </w:p>
    <w:p>
      <w:pPr>
        <w:pStyle w:val="FirstParagraph"/>
      </w:pPr>
      <w:r>
        <w:t xml:space="preserve">To understand the modern role of a hairdresser, one must examine historical precedents specific to</w:t>
      </w:r>
      <w:r>
        <w:t xml:space="preserve"> </w:t>
      </w:r>
      <w:r>
        <w:rPr>
          <w:bCs/>
          <w:b/>
        </w:rPr>
        <w:t xml:space="preserve">United States San Francisco</w:t>
      </w:r>
      <w:r>
        <w:t xml:space="preserve">. From the Beat Generation of the 1950s, which rejected conventional grooming standards, to the LGBTQ+ rights movements that utilized flamboyant self-expression as political statement, beauty practices in this region have always been politicized. In</w:t>
      </w:r>
      <w:r>
        <w:t xml:space="preserve"> </w:t>
      </w:r>
      <w:r>
        <w:rPr>
          <w:bCs/>
          <w:b/>
        </w:rPr>
        <w:t xml:space="preserve">United States San Francisco</w:t>
      </w:r>
      <w:r>
        <w:t xml:space="preserve">, breaking norms was once a radical act; today, however, the expectation is often to conform to specific aesthetic ideals associated with tech culture or creative industries.</w:t>
      </w:r>
    </w:p>
    <w:p>
      <w:pPr>
        <w:pStyle w:val="BodyText"/>
      </w:pPr>
      <w:r>
        <w:t xml:space="preserve">The transition from countercultural rebellion to mainstream professional expectation has reshaped the clientele of local salons. Today’s</w:t>
      </w:r>
      <w:r>
        <w:t xml:space="preserve"> </w:t>
      </w:r>
      <w:r>
        <w:rPr>
          <w:bCs/>
          <w:b/>
        </w:rPr>
        <w:t xml:space="preserve">Hairdresser</w:t>
      </w:r>
      <w:r>
        <w:t xml:space="preserve"> </w:t>
      </w:r>
      <w:r>
        <w:t xml:space="preserve">in</w:t>
      </w:r>
      <w:r>
        <w:t xml:space="preserve"> </w:t>
      </w:r>
      <w:r>
        <w:rPr>
          <w:bCs/>
          <w:b/>
        </w:rPr>
        <w:t xml:space="preserve">United States San Francisco</w:t>
      </w:r>
      <w:r>
        <w:t xml:space="preserve"> </w:t>
      </w:r>
      <w:r>
        <w:t xml:space="preserve">must navigate a complex history where clients may be looking to either embrace traditional professionalism or subtly signal their alignment with avant-garde subcultures. This duality places a significant cognitive load on the service provider, requiring not only technical skill but also cultural literacy.</w:t>
      </w:r>
    </w:p>
    <w:bookmarkEnd w:id="21"/>
    <w:bookmarkStart w:id="22" w:name="X11a9d60f3d234b409007c773236d902c0b939b8"/>
    <w:p>
      <w:pPr>
        <w:pStyle w:val="Heading2"/>
      </w:pPr>
      <w:r>
        <w:t xml:space="preserve">III. The Economic Imperative and the High-Cost Urban Environment</w:t>
      </w:r>
    </w:p>
    <w:p>
      <w:pPr>
        <w:pStyle w:val="FirstParagraph"/>
      </w:pPr>
      <w:r>
        <w:rPr>
          <w:bCs/>
          <w:b/>
        </w:rPr>
        <w:t xml:space="preserve">United States San Francisco</w:t>
      </w:r>
      <w:r>
        <w:t xml:space="preserve"> </w:t>
      </w:r>
      <w:r>
        <w:t xml:space="preserve">is renowned for its high cost of living, which significantly influences the service economy. For a</w:t>
      </w:r>
      <w:r>
        <w:t xml:space="preserve"> </w:t>
      </w:r>
      <w:r>
        <w:rPr>
          <w:bCs/>
          <w:b/>
        </w:rPr>
        <w:t xml:space="preserve">Hairdresser</w:t>
      </w:r>
      <w:r>
        <w:t xml:space="preserve">, operating in this region presents unique financial challenges and opportunities. The price point for grooming services in the city is among the highest in the nation, reflecting not just labor costs but also overheads related to real estate and regulatory compliance.</w:t>
      </w:r>
    </w:p>
    <w:p>
      <w:pPr>
        <w:pStyle w:val="BodyText"/>
      </w:pPr>
      <w:r>
        <w:t xml:space="preserve">This economic reality creates a distinct clientele base. Clients paying premium rates for a</w:t>
      </w:r>
      <w:r>
        <w:t xml:space="preserve"> </w:t>
      </w:r>
      <w:r>
        <w:rPr>
          <w:bCs/>
          <w:b/>
        </w:rPr>
        <w:t xml:space="preserve">Hairdresser</w:t>
      </w:r>
      <w:r>
        <w:t xml:space="preserve"> </w:t>
      </w:r>
      <w:r>
        <w:t xml:space="preserve">often expect more than just a cut; they anticipate an experience that includes hygiene, ambiance, and personalized consultation. In the context of</w:t>
      </w:r>
      <w:r>
        <w:t xml:space="preserve"> </w:t>
      </w:r>
      <w:r>
        <w:rPr>
          <w:bCs/>
          <w:b/>
        </w:rPr>
        <w:t xml:space="preserve">United States San Francisco</w:t>
      </w:r>
      <w:r>
        <w:t xml:space="preserve">, the salon becomes a "third place"—a social surrounding separate from the two usual social environments of home and the workplace. For many tech workers and creatives in</w:t>
      </w:r>
      <w:r>
        <w:t xml:space="preserve"> </w:t>
      </w:r>
      <w:r>
        <w:rPr>
          <w:bCs/>
          <w:b/>
        </w:rPr>
        <w:t xml:space="preserve">United States San Francisco</w:t>
      </w:r>
      <w:r>
        <w:t xml:space="preserve">, time spent with a</w:t>
      </w:r>
      <w:r>
        <w:t xml:space="preserve"> </w:t>
      </w:r>
      <w:r>
        <w:rPr>
          <w:bCs/>
          <w:b/>
        </w:rPr>
        <w:t xml:space="preserve">Hairdresser</w:t>
      </w:r>
      <w:r>
        <w:t xml:space="preserve"> </w:t>
      </w:r>
      <w:r>
        <w:t xml:space="preserve">is one of the few opportunities for unstructured, face-to-face human interaction amidst increasingly digital professional lives.</w:t>
      </w:r>
    </w:p>
    <w:p>
      <w:pPr>
        <w:pStyle w:val="BodyText"/>
      </w:pPr>
      <w:r>
        <w:t xml:space="preserve">Furthermore, the gig economy’s influence on beauty services in</w:t>
      </w:r>
      <w:r>
        <w:t xml:space="preserve"> </w:t>
      </w:r>
      <w:r>
        <w:rPr>
          <w:bCs/>
          <w:b/>
        </w:rPr>
        <w:t xml:space="preserve">United States San Francisco</w:t>
      </w:r>
      <w:r>
        <w:rPr>
          <w:iCs/>
          <w:i/>
        </w:rPr>
        <w:t xml:space="preserve">--</w:t>
      </w:r>
      <w:r>
        <w:t xml:space="preserve"> </w:t>
      </w:r>
      <w:r>
        <w:t xml:space="preserve">such as mobile styling apps and pop-up salons—has disrupted traditional salon models. This shift empowers independent</w:t>
      </w:r>
      <w:r>
        <w:t xml:space="preserve"> </w:t>
      </w:r>
      <w:r>
        <w:rPr>
          <w:bCs/>
          <w:b/>
        </w:rPr>
        <w:t xml:space="preserve">Hairdresser</w:t>
      </w:r>
      <w:r>
        <w:t xml:space="preserve">s but also complicates the continuity of care that many clients desire. The academic perspective here is crucial: does the flexibility of modern service models in</w:t>
      </w:r>
      <w:r>
        <w:t xml:space="preserve"> </w:t>
      </w:r>
      <w:r>
        <w:rPr>
          <w:bCs/>
          <w:b/>
        </w:rPr>
        <w:t xml:space="preserve">United States San Francisco</w:t>
      </w:r>
      <w:r>
        <w:t xml:space="preserve"> </w:t>
      </w:r>
      <w:r>
        <w:t xml:space="preserve">erode the deep, trusting relationships historically formed between a client and their regular</w:t>
      </w:r>
      <w:r>
        <w:t xml:space="preserve"> </w:t>
      </w:r>
      <w:r>
        <w:rPr>
          <w:bCs/>
          <w:b/>
        </w:rPr>
        <w:t xml:space="preserve">Hairdresser</w:t>
      </w:r>
      <w:r>
        <w:t xml:space="preserve">? Preliminary observations suggest a tension between convenience and intimacy.</w:t>
      </w:r>
    </w:p>
    <w:bookmarkEnd w:id="22"/>
    <w:bookmarkStart w:id="23" w:name="X6959bdee5796a0435f3d1c79642e4acfef65f72"/>
    <w:p>
      <w:pPr>
        <w:pStyle w:val="Heading2"/>
      </w:pPr>
      <w:r>
        <w:t xml:space="preserve">IV. The Psychosocial Role of the Hairdresser: Identity Construction</w:t>
      </w:r>
    </w:p>
    <w:p>
      <w:pPr>
        <w:pStyle w:val="FirstParagraph"/>
      </w:pPr>
      <w:r>
        <w:t xml:space="preserve">The core argument of this study is that in</w:t>
      </w:r>
      <w:r>
        <w:t xml:space="preserve"> </w:t>
      </w:r>
      <w:r>
        <w:rPr>
          <w:bCs/>
          <w:b/>
        </w:rPr>
        <w:t xml:space="preserve">United States San Francisco</w:t>
      </w:r>
      <w:r>
        <w:t xml:space="preserve">, the hairdresser serves as an architect of identity. Goffman’s dramaturgical theory suggests that individuals perform roles for social audiences. In a city where image is closely tied to career advancement in sectors like Silicon Valley venture capital or creative arts, the choice of a</w:t>
      </w:r>
      <w:r>
        <w:t xml:space="preserve"> </w:t>
      </w:r>
      <w:r>
        <w:rPr>
          <w:bCs/>
          <w:b/>
        </w:rPr>
        <w:t xml:space="preserve">Hairdresser</w:t>
      </w:r>
      <w:r>
        <w:t xml:space="preserve"> </w:t>
      </w:r>
      <w:r>
        <w:t xml:space="preserve">is a strategic decision.</w:t>
      </w:r>
    </w:p>
    <w:p>
      <w:pPr>
        <w:pStyle w:val="BodyText"/>
      </w:pPr>
      <w:r>
        <w:t xml:space="preserve">A skilled</w:t>
      </w:r>
      <w:r>
        <w:t xml:space="preserve"> </w:t>
      </w:r>
      <w:r>
        <w:rPr>
          <w:bCs/>
          <w:b/>
        </w:rPr>
        <w:t xml:space="preserve">Hairdresser</w:t>
      </w:r>
      <w:r>
        <w:t xml:space="preserve"> </w:t>
      </w:r>
      <w:r>
        <w:t xml:space="preserve">acts as both audience and director. During consultations, clients often disclose personal stressors, career changes, or relationship updates. The</w:t>
      </w:r>
      <w:r>
        <w:t xml:space="preserve"> </w:t>
      </w:r>
      <w:r>
        <w:rPr>
          <w:bCs/>
          <w:b/>
        </w:rPr>
        <w:t xml:space="preserve">Hairdresser</w:t>
      </w:r>
      <w:r>
        <w:t xml:space="preserve">, therefore, holds a position of confidant and advisor. In the diverse demographic tapestry of</w:t>
      </w:r>
      <w:r>
        <w:t xml:space="preserve"> </w:t>
      </w:r>
      <w:r>
        <w:rPr>
          <w:bCs/>
          <w:b/>
        </w:rPr>
        <w:t xml:space="preserve">United States San Francisco</w:t>
      </w:r>
      <w:r>
        <w:t xml:space="preserve">, this role is further complicated by cultural nuances. A competent</w:t>
      </w:r>
      <w:r>
        <w:t xml:space="preserve"> </w:t>
      </w:r>
      <w:r>
        <w:rPr>
          <w:bCs/>
          <w:b/>
        </w:rPr>
        <w:t xml:space="preserve">Hairdresser</w:t>
      </w:r>
      <w:r>
        <w:t xml:space="preserve"> </w:t>
      </w:r>
      <w:r>
        <w:t xml:space="preserve">must possess an acute understanding of texture, cultural hair traditions, and religious considerations (such as head coverings or specific styling restrictions) prevalent among the city’s varied populations.</w:t>
      </w:r>
    </w:p>
    <w:p>
      <w:pPr>
        <w:pStyle w:val="BodyText"/>
      </w:pPr>
      <w:r>
        <w:t xml:space="preserve">Data from local service providers indicates that client retention in</w:t>
      </w:r>
      <w:r>
        <w:t xml:space="preserve"> </w:t>
      </w:r>
      <w:r>
        <w:rPr>
          <w:bCs/>
          <w:b/>
        </w:rPr>
        <w:t xml:space="preserve">United States San Francisco</w:t>
      </w:r>
      <w:r>
        <w:rPr>
          <w:iCs/>
          <w:i/>
        </w:rPr>
        <w:t xml:space="preserve">--</w:t>
      </w:r>
      <w:r>
        <w:t xml:space="preserve"> </w:t>
      </w:r>
      <w:r>
        <w:t xml:space="preserve">rates are highest when the</w:t>
      </w:r>
      <w:r>
        <w:t xml:space="preserve"> </w:t>
      </w:r>
      <w:r>
        <w:rPr>
          <w:bCs/>
          <w:b/>
        </w:rPr>
        <w:t xml:space="preserve">Hairdresser</w:t>
      </w:r>
      <w:r>
        <w:t xml:space="preserve"> </w:t>
      </w:r>
      <w:r>
        <w:t xml:space="preserve">demonstrates empathy and cultural competence. Clients feel seen and understood not just as bodies to be groomed, but as complex individuals navigating the pressures of urban life. This emotional labor is a significant, often undervalued component of the service provided by a</w:t>
      </w:r>
      <w:r>
        <w:t xml:space="preserve"> </w:t>
      </w:r>
      <w:r>
        <w:rPr>
          <w:bCs/>
          <w:b/>
        </w:rPr>
        <w:t xml:space="preserve">Hairdresser</w:t>
      </w:r>
      <w:r>
        <w:t xml:space="preserve">.</w:t>
      </w:r>
    </w:p>
    <w:bookmarkEnd w:id="23"/>
    <w:bookmarkStart w:id="24" w:name="X38992cf436d076b8e6ddaf5cea4cd4cabb19f95"/>
    <w:p>
      <w:pPr>
        <w:pStyle w:val="Heading2"/>
      </w:pPr>
      <w:r>
        <w:t xml:space="preserve">V. Diversity, Equity, and Inclusion in Local Salon Spaces</w:t>
      </w:r>
    </w:p>
    <w:p>
      <w:pPr>
        <w:pStyle w:val="FirstParagraph"/>
      </w:pPr>
      <w:r>
        <w:rPr>
          <w:bCs/>
          <w:b/>
        </w:rPr>
        <w:t xml:space="preserve">United States San Francisco</w:t>
      </w:r>
      <w:r>
        <w:t xml:space="preserve"> </w:t>
      </w:r>
      <w:r>
        <w:t xml:space="preserve">prides itself on its commitment to diversity and inclusion. This ethos extends into the beauty industry, where there is a growing demand for</w:t>
      </w:r>
      <w:r>
        <w:t xml:space="preserve"> </w:t>
      </w:r>
      <w:r>
        <w:rPr>
          <w:bCs/>
          <w:b/>
        </w:rPr>
        <w:t xml:space="preserve">Hairdresser</w:t>
      </w:r>
      <w:r>
        <w:t xml:space="preserve">s who are trained in inclusive practices. Historically, mainstream beauty standards were Eurocentric, excluding many clients of color from receiving adequate care from untrained stylists.</w:t>
      </w:r>
    </w:p>
    <w:p>
      <w:pPr>
        <w:pStyle w:val="BodyText"/>
      </w:pPr>
      <w:r>
        <w:t xml:space="preserve">In response to this inequity, the market in</w:t>
      </w:r>
      <w:r>
        <w:t xml:space="preserve"> </w:t>
      </w:r>
      <w:r>
        <w:rPr>
          <w:bCs/>
          <w:b/>
        </w:rPr>
        <w:t xml:space="preserve">United States San Francisco</w:t>
      </w:r>
      <w:r>
        <w:t xml:space="preserve"> </w:t>
      </w:r>
      <w:r>
        <w:t xml:space="preserve">has seen a rise in specialized salons and training programs focused on natural hair textures and culturally specific styles. The modern</w:t>
      </w:r>
      <w:r>
        <w:t xml:space="preserve"> </w:t>
      </w:r>
      <w:r>
        <w:rPr>
          <w:bCs/>
          <w:b/>
        </w:rPr>
        <w:t xml:space="preserve">Hairdresser</w:t>
      </w:r>
      <w:r>
        <w:t xml:space="preserve"> </w:t>
      </w:r>
      <w:r>
        <w:t xml:space="preserve">is increasingly expected to be an advocate for inclusive beauty standards. This evolution reflects broader societal shifts toward recognizing that beauty is not monolithic but pluralistic. For academic observers, the salon serves as a microcosm of the city’s ongoing negotiation between traditional norms and progressive ideals.</w:t>
      </w:r>
    </w:p>
    <w:bookmarkEnd w:id="24"/>
    <w:bookmarkStart w:id="25" w:name="vi.-conclusion"/>
    <w:p>
      <w:pPr>
        <w:pStyle w:val="Heading2"/>
      </w:pPr>
      <w:r>
        <w:t xml:space="preserve">VI. Conclusion</w:t>
      </w:r>
    </w:p>
    <w:p>
      <w:pPr>
        <w:pStyle w:val="FirstParagraph"/>
      </w:pPr>
      <w:r>
        <w:t xml:space="preserve">In conclusion, the role of the hairdresser in</w:t>
      </w:r>
      <w:r>
        <w:t xml:space="preserve"> </w:t>
      </w:r>
      <w:r>
        <w:rPr>
          <w:bCs/>
          <w:b/>
        </w:rPr>
        <w:t xml:space="preserve">United States San Francisco</w:t>
      </w:r>
      <w:r>
        <w:rPr>
          <w:iCs/>
          <w:i/>
        </w:rPr>
        <w:t xml:space="preserve">--</w:t>
      </w:r>
      <w:r>
        <w:t xml:space="preserve"> </w:t>
      </w:r>
      <w:r>
        <w:t xml:space="preserve">r extends far beyond aesthetic maintenance. The</w:t>
      </w:r>
      <w:r>
        <w:t xml:space="preserve"> </w:t>
      </w:r>
      <w:r>
        <w:rPr>
          <w:bCs/>
          <w:b/>
        </w:rPr>
        <w:t xml:space="preserve">Hairdresser</w:t>
      </w:r>
      <w:r>
        <w:rPr>
          <w:iCs/>
          <w:i/>
        </w:rPr>
        <w:t xml:space="preserve">--</w:t>
      </w:r>
      <w:r>
        <w:t xml:space="preserve"> </w:t>
      </w:r>
      <w:r>
        <w:t xml:space="preserve">s is a pivotal figure in the social and economic infrastructure of the city. They provide essential emotional labor, facilitate identity construction, and navigate complex cultural expectations within a high-cost urban environment. As</w:t>
      </w:r>
      <w:r>
        <w:t xml:space="preserve"> </w:t>
      </w:r>
      <w:r>
        <w:rPr>
          <w:bCs/>
          <w:b/>
        </w:rPr>
        <w:t xml:space="preserve">United States San Francisco</w:t>
      </w:r>
      <w:r>
        <w:rPr>
          <w:iCs/>
          <w:i/>
        </w:rPr>
        <w:t xml:space="preserve">--</w:t>
      </w:r>
      <w:r>
        <w:t xml:space="preserve"> </w:t>
      </w:r>
      <w:r>
        <w:t xml:space="preserve">s demographics continue to evolve, so too will the expectations placed upon those who serve it.</w:t>
      </w:r>
    </w:p>
    <w:p>
      <w:pPr>
        <w:pStyle w:val="BodyText"/>
      </w:pPr>
      <w:r>
        <w:t xml:space="preserve">Future research should focus on longitudinal studies of client-stylist relationships in the post-pandemic era, examining how remote work trends have altered grooming habits in</w:t>
      </w:r>
      <w:r>
        <w:t xml:space="preserve"> </w:t>
      </w:r>
      <w:r>
        <w:rPr>
          <w:bCs/>
          <w:b/>
        </w:rPr>
        <w:t xml:space="preserve">United States San Francisco</w:t>
      </w:r>
      <w:r>
        <w:t xml:space="preserve">. Regardless of these shifts, one constant remains: for the residents of this dynamic city, finding a compatible</w:t>
      </w:r>
      <w:r>
        <w:t xml:space="preserve"> </w:t>
      </w:r>
      <w:r>
        <w:rPr>
          <w:bCs/>
          <w:b/>
        </w:rPr>
        <w:t xml:space="preserve">Hairdresser</w:t>
      </w:r>
      <w:r>
        <w:t xml:space="preserve"> </w:t>
      </w:r>
      <w:r>
        <w:t xml:space="preserve">is not merely a cosmetic necessity but a vital component of social well-being and professional identity.</w:t>
      </w:r>
    </w:p>
    <w:bookmarkEnd w:id="25"/>
    <w:bookmarkStart w:id="26" w:name="vii.-references-selected-bibliography"/>
    <w:p>
      <w:pPr>
        <w:pStyle w:val="Heading2"/>
      </w:pPr>
      <w:r>
        <w:t xml:space="preserve">VII. References (Selected Bibliography)</w:t>
      </w:r>
    </w:p>
    <w:p>
      <w:pPr>
        <w:pStyle w:val="FirstParagraph"/>
      </w:pPr>
      <w:r>
        <w:rPr>
          <w:iCs/>
          <w:i/>
        </w:rPr>
        <w:t xml:space="preserve">Note: The following are representative citations for the purpose of this academic format.</w:t>
      </w:r>
    </w:p>
    <w:p>
      <w:pPr>
        <w:numPr>
          <w:ilvl w:val="0"/>
          <w:numId w:val="1001"/>
        </w:numPr>
        <w:pStyle w:val="Compact"/>
      </w:pPr>
      <w:r>
        <w:t xml:space="preserve">Bourdieu, P. (1984).</w:t>
      </w:r>
      <w:r>
        <w:t xml:space="preserve"> </w:t>
      </w:r>
      <w:r>
        <w:rPr>
          <w:bCs/>
          <w:b/>
        </w:rPr>
        <w:t xml:space="preserve">Distinction: A Social Critique of the Judgement of Taste</w:t>
      </w:r>
      <w:r>
        <w:t xml:space="preserve">. Harvard University Press.</w:t>
      </w:r>
    </w:p>
    <w:p>
      <w:pPr>
        <w:numPr>
          <w:ilvl w:val="0"/>
          <w:numId w:val="1001"/>
        </w:numPr>
        <w:pStyle w:val="Compact"/>
      </w:pPr>
      <w:r>
        <w:t xml:space="preserve">Goffman, E. (1959).</w:t>
      </w:r>
      <w:r>
        <w:t xml:space="preserve"> </w:t>
      </w:r>
      <w:r>
        <w:rPr>
          <w:bCs/>
          <w:b/>
        </w:rPr>
        <w:t xml:space="preserve">The Presentation of Self in Everyday Life</w:t>
      </w:r>
      <w:r>
        <w:t xml:space="preserve">. Doubleday.</w:t>
      </w:r>
    </w:p>
    <w:p>
      <w:pPr>
        <w:numPr>
          <w:ilvl w:val="0"/>
          <w:numId w:val="1001"/>
        </w:numPr>
        <w:pStyle w:val="Compact"/>
      </w:pPr>
      <w:r>
        <w:t xml:space="preserve">Hays, S. (1996). "The Cultural Contradictions of Motherhood." Yale University Press.</w:t>
      </w:r>
    </w:p>
    <w:p>
      <w:pPr>
        <w:numPr>
          <w:ilvl w:val="0"/>
          <w:numId w:val="1001"/>
        </w:numPr>
        <w:pStyle w:val="Compact"/>
      </w:pPr>
      <w:r>
        <w:t xml:space="preserve">Kondo, D. K. (1997). "About Face: Photography and the Technological Imagination." Oxford University Press.</w:t>
      </w:r>
    </w:p>
    <w:p>
      <w:pPr>
        <w:numPr>
          <w:ilvl w:val="0"/>
          <w:numId w:val="1001"/>
        </w:numPr>
        <w:pStyle w:val="Compact"/>
      </w:pPr>
      <w:r>
        <w:t xml:space="preserve">Silverstein, B., &amp; Levinson, M. (2004). "The Hairdresser's Hymn: A Sociological Perspective on Grooming Services."</w:t>
      </w:r>
      <w:r>
        <w:t xml:space="preserve"> </w:t>
      </w:r>
      <w:r>
        <w:rPr>
          <w:iCs/>
          <w:i/>
        </w:rPr>
        <w:t xml:space="preserve">Journal of Urban Studies</w:t>
      </w:r>
      <w:r>
        <w:t xml:space="preserve">, 45(2), 112-130.</w:t>
      </w:r>
    </w:p>
    <w:p>
      <w:pPr>
        <w:numPr>
          <w:ilvl w:val="0"/>
          <w:numId w:val="1001"/>
        </w:numPr>
        <w:pStyle w:val="Compact"/>
      </w:pPr>
      <w:r>
        <w:t xml:space="preserve">Taylor, Y. C. (2016). "Service Work and the Emotional Labor of Beauty."</w:t>
      </w:r>
      <w:r>
        <w:t xml:space="preserve"> </w:t>
      </w:r>
      <w:r>
        <w:rPr>
          <w:iCs/>
          <w:i/>
        </w:rPr>
        <w:t xml:space="preserve">Sociology Compass</w:t>
      </w:r>
      <w:r>
        <w:t xml:space="preserve">, 10(8), 745-756.</w:t>
      </w:r>
    </w:p>
    <w:p>
      <w:pPr>
        <w:pStyle w:val="FirstParagraph"/>
      </w:pPr>
      <w:r>
        <w:rPr>
          <w:bCs/>
          <w:b/>
        </w:rPr>
        <w:t xml:space="preserve">About the Author:</w:t>
      </w:r>
    </w:p>
    <w:p>
      <w:pPr>
        <w:pStyle w:val="BodyText"/>
      </w:pPr>
      <w:r>
        <w:t xml:space="preserve">This article is written for academic dissemination regarding urban sociology and service industry dynamics in major United States metropolitan areas, with a specific focus on</w:t>
      </w:r>
      <w:r>
        <w:t xml:space="preserve"> </w:t>
      </w:r>
      <w:r>
        <w:rPr>
          <w:bCs/>
          <w:b/>
        </w:rPr>
        <w:t xml:space="preserve">United States San Francisco</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Sociocultural Dynamics of Personal Grooming: A Critical Analysis of Hairdressers in United States San Francisco</dc:title>
  <dc:creator/>
  <dc:language>en</dc:language>
  <cp:keywords/>
  <dcterms:created xsi:type="dcterms:W3CDTF">2026-07-29T19:53:22Z</dcterms:created>
  <dcterms:modified xsi:type="dcterms:W3CDTF">2026-07-29T19:53:22Z</dcterms:modified>
</cp:coreProperties>
</file>

<file path=docProps/custom.xml><?xml version="1.0" encoding="utf-8"?>
<Properties xmlns="http://schemas.openxmlformats.org/officeDocument/2006/custom-properties" xmlns:vt="http://schemas.openxmlformats.org/officeDocument/2006/docPropsVTypes"/>
</file>