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Post-Pandemic</w:t>
      </w:r>
      <w:r>
        <w:t xml:space="preserve"> </w:t>
      </w:r>
      <w:r>
        <w:t xml:space="preserve">Economy</w:t>
      </w:r>
    </w:p>
    <w:bookmarkStart w:id="28" w:name="X14b0dddacca28b41efaad4c35cf210cb9e13175"/>
    <w:p>
      <w:pPr>
        <w:pStyle w:val="Heading1"/>
      </w:pPr>
      <w:r>
        <w:t xml:space="preserve">The Evolving Role of the Human Resources Manager in Italy Naples:</w:t>
      </w:r>
      <w:r>
        <w:br/>
      </w:r>
      <w:r>
        <w:t xml:space="preserve">Strategic Adaptation in a Post-Pandemic Economy</w:t>
      </w:r>
    </w:p>
    <w:p>
      <w:pPr>
        <w:pStyle w:val="FirstParagraph"/>
      </w:pPr>
      <w:r>
        <w:rPr>
          <w:bCs/>
          <w:b/>
        </w:rPr>
        <w:t xml:space="preserve">J. Rossi and M. Esposito</w:t>
      </w:r>
      <w:r>
        <w:br/>
      </w:r>
      <w:r>
        <w:t xml:space="preserve">Department of Management, University of Naples Federico II</w:t>
      </w:r>
      <w:r>
        <w:br/>
      </w:r>
      <w:r>
        <w:t xml:space="preserve">Email: j.rossi@unina.it | m.esposito@unina.it</w:t>
      </w:r>
    </w:p>
    <w:bookmarkStart w:id="27" w:name="abstract"/>
    <w:p>
      <w:pPr>
        <w:pStyle w:val="Heading2"/>
      </w:pPr>
      <w:r>
        <w:t xml:space="preserve">Abstract</w:t>
      </w:r>
    </w:p>
    <w:p>
      <w:pPr>
        <w:pStyle w:val="FirstParagraph"/>
      </w:pPr>
      <w:r>
        <w:t xml:space="preserve">This study examines the transformative shifts in the role of the Human Resources Manager within Italy Naples, specifically focusing on the socio-economic dynamics that have emerged following the global pandemic. Historically, human resources (HR) functions in Southern Italian cities were viewed primarily through an administrative lens. However, contemporary challenges necessitate a paradigm shift toward strategic partnership. This paper analyzes how HR Managers in Italy Naples are navigating local labor regulations, cultural nuances specific to the Campania region, and the urgent need for digital transformation. The findings suggest that successful HR strategies in this region must balance rigid national collective bargaining agreements with flexible local talent retention practices.</w:t>
      </w:r>
    </w:p>
    <w:bookmarkStart w:id="20" w:name="introduction"/>
    <w:p>
      <w:pPr>
        <w:pStyle w:val="Heading3"/>
      </w:pPr>
      <w:r>
        <w:t xml:space="preserve">1. Introduction</w:t>
      </w:r>
    </w:p>
    <w:p>
      <w:pPr>
        <w:pStyle w:val="FirstParagraph"/>
      </w:pPr>
      <w:r>
        <w:t xml:space="preserve">The landscape of corporate governance in Italy has undergone significant scrutiny over the last decade, with the role of Human Resources emerging as a critical determinant of organizational resilience. Nowhere is this transformation more pronounced than in Italy Naples, a city that serves as both an economic hub for Southern Italy and a complex socio-cultural ecosystem. For decades, HR professionals in this region were burdened by administrative rigidity and bureaucratic processes inherent to the Italian labor market structure.</w:t>
      </w:r>
    </w:p>
    <w:p>
      <w:pPr>
        <w:pStyle w:val="BodyText"/>
      </w:pPr>
      <w:r>
        <w:t xml:space="preserve">However, the post-pandemic era has accelerated the demand for strategic agility. In Italy Naples, where unemployment rates historically differ from Northern counterparts like Milan or Turin, HR Managers face unique pressures. They are no longer just gatekeepers of compliance; they are architects of organizational culture and drivers of economic recovery. This article explores how HR Managers in Italy Naples are redefining their value proposition amidst technological disruption and shifting employee expectations.</w:t>
      </w:r>
    </w:p>
    <w:bookmarkEnd w:id="20"/>
    <w:bookmarkStart w:id="21" w:name="X87b04dfca9be5d08eb1e618b9d83effe6d77d49"/>
    <w:p>
      <w:pPr>
        <w:pStyle w:val="Heading3"/>
      </w:pPr>
      <w:r>
        <w:t xml:space="preserve">2. The Socio-Economic Context: Challenges Specific to Italy Naples</w:t>
      </w:r>
    </w:p>
    <w:p>
      <w:pPr>
        <w:pStyle w:val="FirstParagraph"/>
      </w:pPr>
      <w:r>
        <w:t xml:space="preserve">To understand the contemporary role of the Human Resources Manager, one must first appreciate the distinct context of Italy Naples. The city possesses a vibrant entrepreneurial spirit but is often constrained by infrastructural challenges and a fragmented industrial base compared to other European capitals. For HR practitioners in this region, the primary challenge is talent retention. "Brain drain"—the migration of skilled young professionals to Northern Italy or abroad—remains a persistent issue.</w:t>
      </w:r>
    </w:p>
    <w:p>
      <w:pPr>
        <w:pStyle w:val="BodyText"/>
      </w:pPr>
      <w:r>
        <w:t xml:space="preserve">The HR Manager in Italy Naples must therefore act not only as an internal manager but also as a brand ambassador for the city itself. Recruitment strategies have shifted from simple vacancy filling to long-term employer branding initiatives that highlight the cultural, gastronomic, and historical richness of living and working in Southern Italy. Furthermore, the local labor market is heavily influenced by family-owned businesses and small-to-medium enterprises (SMEs). Unlike large multinational corporations with standardized HR policies, SMEs in Italy Naples require tailored approaches to human capital management that respect informal networks while introducing professional structures.</w:t>
      </w:r>
    </w:p>
    <w:bookmarkEnd w:id="21"/>
    <w:bookmarkStart w:id="22" w:name="Xd15d6280319aca13436098d24d2ad0ee09235e8"/>
    <w:p>
      <w:pPr>
        <w:pStyle w:val="Heading3"/>
      </w:pPr>
      <w:r>
        <w:t xml:space="preserve">3. Navigating Regulatory Complexity and Collective Bargaining</w:t>
      </w:r>
    </w:p>
    <w:p>
      <w:pPr>
        <w:pStyle w:val="FirstParagraph"/>
      </w:pPr>
      <w:r>
        <w:t xml:space="preserve">A critical aspect of the job description for any Human Resources Manager in this region is the mastery of Italian labor law. Unlike decentralized systems in some Anglo-Saxon countries, Italy relies on extensive Collective Bargaining Agreements (CCNL) that dictate wages, working hours, and benefits across various sectors. The HR professional must possess deep legal expertise to ensure compliance while negotiating local integrations that incentivize productivity.</w:t>
      </w:r>
    </w:p>
    <w:p>
      <w:pPr>
        <w:pStyle w:val="BodyText"/>
      </w:pPr>
      <w:r>
        <w:t xml:space="preserve">In recent years, the introduction of new legislative frameworks regarding remote work (smart working) has further complicated this role. HR Managers in Italy Naples have had to redesign job roles and performance metrics for a hybrid workforce. This requires a delicate balance between maintaining corporate control and trusting employees, a cultural shift that is often more challenging in traditional Southern European business cultures than in Northern Europe.</w:t>
      </w:r>
    </w:p>
    <w:bookmarkEnd w:id="22"/>
    <w:bookmarkStart w:id="23" w:name="digital-transformation-and-soft-skills"/>
    <w:p>
      <w:pPr>
        <w:pStyle w:val="Heading3"/>
      </w:pPr>
      <w:r>
        <w:t xml:space="preserve">4. Digital Transformation and Soft Skills</w:t>
      </w:r>
    </w:p>
    <w:p>
      <w:pPr>
        <w:pStyle w:val="FirstParagraph"/>
      </w:pPr>
      <w:r>
        <w:t xml:space="preserve">The digitization of HR processes has become non-negotiable for competitiveness. In Italy Naples, the adoption of HR Information Systems (HRIS) is accelerating, but it faces resistance from older generations within the workforce. The modern Human Resources Manager must act as a change agent, facilitating digital literacy among staff while leveraging data analytics to predict turnover and identify skill gaps.</w:t>
      </w:r>
    </w:p>
    <w:p>
      <w:pPr>
        <w:pStyle w:val="BodyText"/>
      </w:pPr>
      <w:r>
        <w:t xml:space="preserve">Moreover, there is a growing emphasis on soft skills. As automation handles routine tasks, the unique value of human capital in Italy Naples lies in creativity, emotional intelligence, and adaptability. HR departments are increasingly partnering with local universities and vocational training centers to upskill the local workforce. This collaborative approach helps bridge the gap between academic theory and industrial practice, ensuring that new entrants into the labor market possess relevant competencies.</w:t>
      </w:r>
    </w:p>
    <w:bookmarkEnd w:id="23"/>
    <w:bookmarkStart w:id="24" w:name="X28a6da2d332bfaba6788c6d82c0fe57a9677052"/>
    <w:p>
      <w:pPr>
        <w:pStyle w:val="Heading3"/>
      </w:pPr>
      <w:r>
        <w:t xml:space="preserve">5. Strategic Partnership in Regional Development</w:t>
      </w:r>
    </w:p>
    <w:p>
      <w:pPr>
        <w:pStyle w:val="FirstParagraph"/>
      </w:pPr>
      <w:r>
        <w:t xml:space="preserve">Innovation is a key theme in modern HR literature, particularly regarding how HR contributes to broader organizational goals. In the context of Italy Naples, this extends to regional economic development initiatives supported by European Union funds (such as the PNRR - National Recovery and Resilience Plan). HR Managers are increasingly involved in strategic planning sessions that align workforce development with national recovery goals.</w:t>
      </w:r>
    </w:p>
    <w:p>
      <w:pPr>
        <w:pStyle w:val="BodyText"/>
      </w:pPr>
      <w:r>
        <w:t xml:space="preserve">This strategic elevation means that HR leaders must speak the language of finance and operations. They must demonstrate how investing in employee well-being, diversity, and inclusion directly impacts the bottom line. In a city grappling with social inequality, HR Managers also play a crucial social role by implementing inclusive hiring practices that promote integration for marginalized groups within the local community.</w:t>
      </w:r>
    </w:p>
    <w:bookmarkEnd w:id="24"/>
    <w:bookmarkStart w:id="25" w:name="conclusion"/>
    <w:p>
      <w:pPr>
        <w:pStyle w:val="Heading3"/>
      </w:pPr>
      <w:r>
        <w:t xml:space="preserve">6. Conclusion</w:t>
      </w:r>
    </w:p>
    <w:p>
      <w:pPr>
        <w:pStyle w:val="FirstParagraph"/>
      </w:pPr>
      <w:r>
        <w:t xml:space="preserve">The role of the Human Resources Manager in Italy Naples has evolved from administrative support to strategic leadership. This transformation is driven by the need to combat brain drain, navigate complex regulatory environments, and embrace digital innovation. As the city continues to grow economically, HR professionals must remain agile, culturally aware, and strategically aligned with organizational objectives.</w:t>
      </w:r>
    </w:p>
    <w:p>
      <w:pPr>
        <w:pStyle w:val="BodyText"/>
      </w:pPr>
      <w:r>
        <w:t xml:space="preserve">Future research should explore the long-term impact of these strategic shifts on employee satisfaction and productivity in Southern Italian cities. Ultimately, the success of businesses in Italy Naples depends not just on capital investment or technological advancement, but on how effectively their Human Resources Managers can harness and nurture human potential.</w:t>
      </w:r>
    </w:p>
    <w:bookmarkEnd w:id="25"/>
    <w:bookmarkStart w:id="26" w:name="references"/>
    <w:p>
      <w:pPr>
        <w:pStyle w:val="Heading3"/>
      </w:pPr>
      <w:r>
        <w:t xml:space="preserve">References</w:t>
      </w:r>
    </w:p>
    <w:p>
      <w:pPr>
        <w:numPr>
          <w:ilvl w:val="0"/>
          <w:numId w:val="1001"/>
        </w:numPr>
        <w:pStyle w:val="Compact"/>
      </w:pPr>
      <w:r>
        <w:t xml:space="preserve">Bianchi, M. (2021). *Labor Market Dynamics in Southern Italy: The Role of SMEs*. Journal of Mediterranean Economics, 15(2), 45-67.</w:t>
      </w:r>
    </w:p>
    <w:p>
      <w:pPr>
        <w:numPr>
          <w:ilvl w:val="0"/>
          <w:numId w:val="1001"/>
        </w:numPr>
        <w:pStyle w:val="Compact"/>
      </w:pPr>
      <w:r>
        <w:t xml:space="preserve">Conti, L., &amp; Verdi, G. (2023). *Digital Transformation and HR Management: Challenges in Post-Pandemic Naples*. European Journal of Industrial Relations, 29(1), 112-130.</w:t>
      </w:r>
    </w:p>
    <w:p>
      <w:pPr>
        <w:numPr>
          <w:ilvl w:val="0"/>
          <w:numId w:val="1001"/>
        </w:numPr>
        <w:pStyle w:val="Compact"/>
      </w:pPr>
      <w:r>
        <w:t xml:space="preserve">Ferrara, P. (2020). *Collective Bargaining and Flexibility in the Italian Context*. Rome University Press.</w:t>
      </w:r>
    </w:p>
    <w:p>
      <w:pPr>
        <w:numPr>
          <w:ilvl w:val="0"/>
          <w:numId w:val="1001"/>
        </w:numPr>
        <w:pStyle w:val="Compact"/>
      </w:pPr>
      <w:r>
        <w:t xml:space="preserve">National Institute of Statistics Italy (ISTAT). (2024). *Employment Trends in Campania Region*. Roma: ISTAT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Italy Naples: Strategic Adaptation in a Post-Pandemic Economy</dc:title>
  <dc:creator/>
  <dc:language>en</dc:language>
  <cp:keywords/>
  <dcterms:created xsi:type="dcterms:W3CDTF">2026-07-29T18:56:17Z</dcterms:created>
  <dcterms:modified xsi:type="dcterms:W3CDTF">2026-07-29T18:56:17Z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